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722BE" w14:textId="0C33C4A5" w:rsidR="00AD0A08" w:rsidRPr="00F62338" w:rsidRDefault="00B27B19" w:rsidP="007F7448">
      <w:pPr>
        <w:pStyle w:val="Heading1"/>
        <w:spacing w:line="240" w:lineRule="auto"/>
        <w:contextualSpacing/>
        <w:rPr>
          <w:sz w:val="28"/>
          <w:szCs w:val="32"/>
        </w:rPr>
      </w:pPr>
      <w:r w:rsidRPr="00B27B19">
        <w:rPr>
          <w:sz w:val="28"/>
          <w:szCs w:val="32"/>
        </w:rPr>
        <w:t>Peran Akuntansi dalam Pengambilan Keputusan Bisnis di Era Digital</w:t>
      </w:r>
    </w:p>
    <w:p w14:paraId="12B6A1EE" w14:textId="77777777" w:rsidR="00A8224D" w:rsidRDefault="00A8224D" w:rsidP="007F7448">
      <w:pPr>
        <w:spacing w:after="0" w:line="240" w:lineRule="auto"/>
        <w:contextualSpacing/>
        <w:jc w:val="center"/>
        <w:rPr>
          <w:rFonts w:ascii="Times New Roman" w:hAnsi="Times New Roman" w:cs="Times New Roman"/>
          <w:b/>
          <w:sz w:val="24"/>
          <w:szCs w:val="28"/>
        </w:rPr>
      </w:pPr>
    </w:p>
    <w:p w14:paraId="036EDDDD" w14:textId="2E2DAD8A" w:rsidR="003D610E" w:rsidRPr="00F16CC2" w:rsidRDefault="00F16CC2" w:rsidP="007F7448">
      <w:pPr>
        <w:spacing w:after="0" w:line="240" w:lineRule="auto"/>
        <w:contextualSpacing/>
        <w:jc w:val="center"/>
        <w:rPr>
          <w:rFonts w:ascii="Times New Roman" w:hAnsi="Times New Roman" w:cs="Times New Roman"/>
          <w:b/>
          <w:sz w:val="28"/>
          <w:szCs w:val="28"/>
          <w:vertAlign w:val="superscript"/>
        </w:rPr>
      </w:pPr>
      <w:r>
        <w:rPr>
          <w:rFonts w:ascii="Times New Roman" w:hAnsi="Times New Roman" w:cs="Times New Roman"/>
          <w:b/>
          <w:sz w:val="24"/>
          <w:szCs w:val="28"/>
        </w:rPr>
        <w:t>Annisa Fitriah Mudassi</w:t>
      </w:r>
      <w:r w:rsidR="00EE03C5">
        <w:rPr>
          <w:rFonts w:ascii="Times New Roman" w:hAnsi="Times New Roman" w:cs="Times New Roman"/>
          <w:b/>
          <w:sz w:val="24"/>
          <w:szCs w:val="28"/>
        </w:rPr>
        <w:t>r</w:t>
      </w:r>
      <w:bookmarkStart w:id="0" w:name="_GoBack"/>
      <w:bookmarkEnd w:id="0"/>
    </w:p>
    <w:p w14:paraId="4F4215D1" w14:textId="6F702D16" w:rsidR="003D610E" w:rsidRPr="007F7448" w:rsidRDefault="003D610E" w:rsidP="007F7448">
      <w:pPr>
        <w:spacing w:after="0" w:line="240" w:lineRule="auto"/>
        <w:contextualSpacing/>
        <w:jc w:val="center"/>
        <w:rPr>
          <w:rFonts w:ascii="Times New Roman" w:hAnsi="Times New Roman" w:cs="Times New Roman"/>
          <w:sz w:val="24"/>
          <w:szCs w:val="28"/>
          <w:vertAlign w:val="superscript"/>
          <w:lang w:val="id-ID"/>
        </w:rPr>
      </w:pPr>
      <w:r w:rsidRPr="003D610E">
        <w:rPr>
          <w:rFonts w:ascii="Times New Roman" w:hAnsi="Times New Roman" w:cs="Times New Roman"/>
          <w:sz w:val="24"/>
          <w:szCs w:val="28"/>
        </w:rPr>
        <w:t>Fakul</w:t>
      </w:r>
      <w:r>
        <w:rPr>
          <w:rFonts w:ascii="Times New Roman" w:hAnsi="Times New Roman" w:cs="Times New Roman"/>
          <w:sz w:val="24"/>
          <w:szCs w:val="28"/>
        </w:rPr>
        <w:t xml:space="preserve">tas </w:t>
      </w:r>
      <w:r w:rsidR="00F16CC2">
        <w:rPr>
          <w:rFonts w:ascii="Times New Roman" w:hAnsi="Times New Roman" w:cs="Times New Roman"/>
          <w:sz w:val="24"/>
          <w:szCs w:val="28"/>
        </w:rPr>
        <w:t>Ekonomi dan Bisnis</w:t>
      </w:r>
      <w:r w:rsidR="00333E45">
        <w:rPr>
          <w:rFonts w:ascii="Times New Roman" w:hAnsi="Times New Roman" w:cs="Times New Roman"/>
          <w:sz w:val="24"/>
          <w:szCs w:val="28"/>
        </w:rPr>
        <w:t>,</w:t>
      </w:r>
      <w:r>
        <w:rPr>
          <w:rFonts w:ascii="Times New Roman" w:hAnsi="Times New Roman" w:cs="Times New Roman"/>
          <w:sz w:val="24"/>
          <w:szCs w:val="28"/>
        </w:rPr>
        <w:t xml:space="preserve"> Universitas </w:t>
      </w:r>
      <w:r w:rsidR="00F62338">
        <w:rPr>
          <w:rFonts w:ascii="Times New Roman" w:hAnsi="Times New Roman" w:cs="Times New Roman"/>
          <w:sz w:val="24"/>
          <w:szCs w:val="28"/>
        </w:rPr>
        <w:t>Cenderawasih</w:t>
      </w:r>
      <w:r w:rsidR="007F7448">
        <w:rPr>
          <w:rFonts w:ascii="Times New Roman" w:hAnsi="Times New Roman" w:cs="Times New Roman"/>
          <w:sz w:val="24"/>
          <w:szCs w:val="28"/>
          <w:lang w:val="id-ID"/>
        </w:rPr>
        <w:t>, Indonesia</w:t>
      </w:r>
    </w:p>
    <w:p w14:paraId="64C1C3E3" w14:textId="77777777" w:rsidR="007F7448" w:rsidRDefault="007F7448" w:rsidP="007F7448">
      <w:pPr>
        <w:spacing w:after="0" w:line="240" w:lineRule="auto"/>
        <w:contextualSpacing/>
        <w:jc w:val="center"/>
        <w:rPr>
          <w:rFonts w:ascii="Times New Roman" w:hAnsi="Times New Roman" w:cs="Times New Roman"/>
          <w:i/>
          <w:iCs/>
          <w:sz w:val="20"/>
          <w:lang w:val="id-ID"/>
        </w:rPr>
      </w:pPr>
    </w:p>
    <w:p w14:paraId="354BC50C" w14:textId="0C552896" w:rsidR="003D610E" w:rsidRPr="007F7448" w:rsidRDefault="007F7448" w:rsidP="007F7448">
      <w:pPr>
        <w:spacing w:after="0" w:line="240" w:lineRule="auto"/>
        <w:contextualSpacing/>
        <w:jc w:val="center"/>
        <w:rPr>
          <w:rFonts w:ascii="Times New Roman" w:hAnsi="Times New Roman" w:cs="Times New Roman"/>
          <w:i/>
          <w:iCs/>
          <w:sz w:val="20"/>
          <w:vertAlign w:val="superscript"/>
          <w:lang w:val="id-ID"/>
        </w:rPr>
      </w:pPr>
      <w:r w:rsidRPr="007F7448">
        <w:rPr>
          <w:rFonts w:ascii="Times New Roman" w:hAnsi="Times New Roman" w:cs="Times New Roman"/>
          <w:i/>
          <w:iCs/>
          <w:sz w:val="20"/>
          <w:lang w:val="id-ID"/>
        </w:rPr>
        <w:t>Korespondensi penulis</w:t>
      </w:r>
      <w:r w:rsidR="003D610E" w:rsidRPr="007F7448">
        <w:rPr>
          <w:rFonts w:ascii="Times New Roman" w:hAnsi="Times New Roman" w:cs="Times New Roman"/>
          <w:i/>
          <w:iCs/>
          <w:sz w:val="20"/>
        </w:rPr>
        <w:t xml:space="preserve">: </w:t>
      </w:r>
      <w:hyperlink r:id="rId8" w:history="1">
        <w:r w:rsidRPr="007F7448">
          <w:rPr>
            <w:rStyle w:val="Hyperlink"/>
            <w:rFonts w:ascii="Times New Roman" w:hAnsi="Times New Roman" w:cs="Times New Roman"/>
            <w:i/>
            <w:iCs/>
            <w:sz w:val="20"/>
          </w:rPr>
          <w:t>annisa_fm@akt.feb.uncen.ac.i</w:t>
        </w:r>
        <w:r w:rsidRPr="007F7448">
          <w:rPr>
            <w:rStyle w:val="Hyperlink"/>
            <w:rFonts w:ascii="Times New Roman" w:hAnsi="Times New Roman" w:cs="Times New Roman"/>
            <w:i/>
            <w:iCs/>
            <w:sz w:val="20"/>
            <w:lang w:val="id-ID"/>
          </w:rPr>
          <w:t>d</w:t>
        </w:r>
      </w:hyperlink>
      <w:r w:rsidRPr="007F7448">
        <w:rPr>
          <w:rStyle w:val="Hyperlink"/>
          <w:rFonts w:ascii="Times New Roman" w:hAnsi="Times New Roman" w:cs="Times New Roman"/>
          <w:i/>
          <w:iCs/>
          <w:sz w:val="20"/>
          <w:u w:val="none"/>
          <w:lang w:val="id-ID"/>
        </w:rPr>
        <w:t xml:space="preserve"> </w:t>
      </w:r>
    </w:p>
    <w:p w14:paraId="36D33A32" w14:textId="77777777" w:rsidR="00A8224D" w:rsidRDefault="00A8224D" w:rsidP="007F7448">
      <w:pPr>
        <w:spacing w:after="0" w:line="240" w:lineRule="auto"/>
        <w:contextualSpacing/>
        <w:jc w:val="center"/>
        <w:rPr>
          <w:rFonts w:ascii="Times New Roman" w:hAnsi="Times New Roman" w:cs="Times New Roman"/>
          <w:sz w:val="24"/>
          <w:szCs w:val="28"/>
        </w:rPr>
      </w:pPr>
    </w:p>
    <w:p w14:paraId="606C6C06" w14:textId="77777777" w:rsidR="00A8224D" w:rsidRDefault="00A8224D" w:rsidP="007F7448">
      <w:pPr>
        <w:spacing w:after="0" w:line="240" w:lineRule="auto"/>
        <w:contextualSpacing/>
        <w:jc w:val="center"/>
        <w:rPr>
          <w:rFonts w:ascii="Times New Roman" w:hAnsi="Times New Roman" w:cs="Times New Roman"/>
          <w:sz w:val="24"/>
          <w:szCs w:val="28"/>
        </w:rPr>
      </w:pPr>
    </w:p>
    <w:p w14:paraId="50FFC6A4" w14:textId="77777777" w:rsidR="007F7448" w:rsidRPr="007F7448" w:rsidRDefault="007F7448" w:rsidP="007F7448">
      <w:pPr>
        <w:pStyle w:val="Heading1"/>
        <w:spacing w:line="240" w:lineRule="auto"/>
        <w:contextualSpacing/>
        <w:jc w:val="both"/>
        <w:rPr>
          <w:b w:val="0"/>
          <w:bCs/>
          <w:i/>
          <w:iCs/>
          <w:sz w:val="20"/>
          <w:szCs w:val="22"/>
        </w:rPr>
      </w:pPr>
      <w:r w:rsidRPr="007F7448">
        <w:rPr>
          <w:i/>
          <w:iCs/>
          <w:sz w:val="20"/>
          <w:szCs w:val="22"/>
        </w:rPr>
        <w:t>Abstract</w:t>
      </w:r>
      <w:r w:rsidRPr="007F7448">
        <w:rPr>
          <w:i/>
          <w:iCs/>
          <w:sz w:val="20"/>
          <w:szCs w:val="22"/>
          <w:lang w:val="id-ID"/>
        </w:rPr>
        <w:t xml:space="preserve">. </w:t>
      </w:r>
      <w:r w:rsidRPr="007F7448">
        <w:rPr>
          <w:b w:val="0"/>
          <w:bCs/>
          <w:i/>
          <w:iCs/>
          <w:sz w:val="20"/>
          <w:szCs w:val="22"/>
        </w:rPr>
        <w:t>This paper discusses in depth the role of accounting in business decision-making in the digital era, as well as the challenges and opportunities faced by the accounting profession in the context of rapid and complex technological developments. In the modern business world, accounting information plays a crucial role, not only as a financial reporting tool but also as a foundation for strategic analysis that can influence the direction and policies of an organization. The issues raised pertain to the importance of timely and accurate accounting information in supporting managerial decision-making, as well as how this information can be used to enhance the performance and competitiveness of companies. The main objective of this research is to explore how digitalization and technological innovations, such as artificial intelligence (AI), big data analytics, and cloud-based information systems, affect accounting practices and their impact on business decision-making. This research also aims to identify the challenges arising from technological changes, including data security issues, the necessary technological skills, and regulatory changes that accountants must face. The methodology employed in this research is a normative approach with descriptive analysis, which includes literature studies and analysis of various relevant secondary data sources. Additionally, this research presents several case studies to demonstrate the application of theory in real practice and its impact on decision-making. The findings indicate that although digitalization brings many benefits in terms of efficiency and accuracy, there are serious challenges to be faced, such as the increased risk of data breaches and the need for higher technological skills among accounting professionals. The conclusion drawn from this research is that to optimally leverage the potential of accounting in supporting business decision-making, companies must invest in training and skill development for their accountants. Furthermore, the importance of implementing sustainable accounting practices is increasingly gaining attention, especially in the context of social and environmental responsibility. Thus, accounting not only functions as a supporting tool but also as a strategic element that adds value to companies in facing the complexities and uncertainties of the future.</w:t>
      </w:r>
    </w:p>
    <w:p w14:paraId="7F746A53" w14:textId="77777777" w:rsidR="007F7448" w:rsidRPr="007F7448" w:rsidRDefault="007F7448" w:rsidP="007F7448">
      <w:pPr>
        <w:spacing w:after="0" w:line="240" w:lineRule="auto"/>
        <w:contextualSpacing/>
        <w:jc w:val="both"/>
        <w:rPr>
          <w:rFonts w:ascii="Times New Roman" w:hAnsi="Times New Roman" w:cs="Times New Roman"/>
          <w:i/>
          <w:iCs/>
          <w:sz w:val="20"/>
        </w:rPr>
      </w:pPr>
    </w:p>
    <w:p w14:paraId="301FEFCF" w14:textId="22FA9775" w:rsidR="007F7448" w:rsidRPr="007F7448" w:rsidRDefault="007F7448" w:rsidP="007F7448">
      <w:pPr>
        <w:spacing w:after="0" w:line="240" w:lineRule="auto"/>
        <w:contextualSpacing/>
        <w:jc w:val="both"/>
        <w:rPr>
          <w:rFonts w:ascii="Times New Roman" w:hAnsi="Times New Roman" w:cs="Times New Roman"/>
          <w:i/>
          <w:iCs/>
          <w:sz w:val="20"/>
          <w:lang w:val="id-ID"/>
        </w:rPr>
      </w:pPr>
      <w:r w:rsidRPr="007F7448">
        <w:rPr>
          <w:rFonts w:ascii="Times New Roman" w:hAnsi="Times New Roman" w:cs="Times New Roman"/>
          <w:b/>
          <w:bCs/>
          <w:i/>
          <w:iCs/>
          <w:sz w:val="20"/>
        </w:rPr>
        <w:t>Keywords:</w:t>
      </w:r>
      <w:r w:rsidRPr="007F7448">
        <w:rPr>
          <w:rFonts w:ascii="Times New Roman" w:hAnsi="Times New Roman" w:cs="Times New Roman"/>
          <w:i/>
          <w:iCs/>
          <w:sz w:val="20"/>
        </w:rPr>
        <w:t xml:space="preserve"> Accounting, C</w:t>
      </w:r>
      <w:r>
        <w:rPr>
          <w:rFonts w:ascii="Times New Roman" w:hAnsi="Times New Roman" w:cs="Times New Roman"/>
          <w:i/>
          <w:iCs/>
          <w:sz w:val="20"/>
        </w:rPr>
        <w:t xml:space="preserve">hallenges, </w:t>
      </w:r>
      <w:r w:rsidRPr="007F7448">
        <w:rPr>
          <w:rFonts w:ascii="Times New Roman" w:hAnsi="Times New Roman" w:cs="Times New Roman"/>
          <w:i/>
          <w:iCs/>
          <w:sz w:val="20"/>
        </w:rPr>
        <w:t xml:space="preserve">Decision-Making, Digitalization, </w:t>
      </w:r>
      <w:r>
        <w:rPr>
          <w:rFonts w:ascii="Times New Roman" w:hAnsi="Times New Roman" w:cs="Times New Roman"/>
          <w:i/>
          <w:iCs/>
          <w:sz w:val="20"/>
        </w:rPr>
        <w:t>Technological Skills</w:t>
      </w:r>
      <w:r>
        <w:rPr>
          <w:rFonts w:ascii="Times New Roman" w:hAnsi="Times New Roman" w:cs="Times New Roman"/>
          <w:i/>
          <w:iCs/>
          <w:sz w:val="20"/>
          <w:lang w:val="id-ID"/>
        </w:rPr>
        <w:t>.</w:t>
      </w:r>
    </w:p>
    <w:p w14:paraId="186CF528" w14:textId="77777777" w:rsidR="007F7448" w:rsidRDefault="007F7448" w:rsidP="007F7448">
      <w:pPr>
        <w:spacing w:after="0" w:line="240" w:lineRule="auto"/>
        <w:contextualSpacing/>
        <w:jc w:val="both"/>
        <w:rPr>
          <w:rFonts w:ascii="Times New Roman" w:hAnsi="Times New Roman" w:cs="Times New Roman"/>
          <w:i/>
          <w:iCs/>
          <w:sz w:val="20"/>
        </w:rPr>
      </w:pPr>
    </w:p>
    <w:p w14:paraId="2705B076" w14:textId="77777777" w:rsidR="007F7448" w:rsidRPr="007F7448" w:rsidRDefault="007F7448" w:rsidP="007F7448">
      <w:pPr>
        <w:spacing w:after="0" w:line="240" w:lineRule="auto"/>
        <w:contextualSpacing/>
        <w:jc w:val="both"/>
        <w:rPr>
          <w:rFonts w:ascii="Times New Roman" w:hAnsi="Times New Roman" w:cs="Times New Roman"/>
          <w:i/>
          <w:iCs/>
          <w:sz w:val="20"/>
        </w:rPr>
      </w:pPr>
    </w:p>
    <w:p w14:paraId="6C7A19B5" w14:textId="33BB6E13" w:rsidR="00502509" w:rsidRPr="007F7448" w:rsidRDefault="007F7448" w:rsidP="007F7448">
      <w:pPr>
        <w:pStyle w:val="Heading1"/>
        <w:spacing w:line="240" w:lineRule="auto"/>
        <w:contextualSpacing/>
        <w:jc w:val="both"/>
        <w:rPr>
          <w:b w:val="0"/>
          <w:bCs/>
          <w:sz w:val="20"/>
          <w:szCs w:val="22"/>
        </w:rPr>
      </w:pPr>
      <w:r w:rsidRPr="007F7448">
        <w:rPr>
          <w:sz w:val="20"/>
          <w:szCs w:val="22"/>
        </w:rPr>
        <w:t>Abstrak</w:t>
      </w:r>
      <w:r w:rsidRPr="007F7448">
        <w:rPr>
          <w:sz w:val="20"/>
          <w:szCs w:val="22"/>
          <w:lang w:val="id-ID"/>
        </w:rPr>
        <w:t xml:space="preserve">. </w:t>
      </w:r>
      <w:r w:rsidR="00502509" w:rsidRPr="007F7448">
        <w:rPr>
          <w:b w:val="0"/>
          <w:bCs/>
          <w:sz w:val="20"/>
          <w:szCs w:val="22"/>
        </w:rPr>
        <w:t xml:space="preserve">Tulisan ini membahas secara mendalam peran akuntansi dalam pengambilan keputusan bisnis di era digital, serta tantangan dan peluang yang dihadapi oleh profesi akuntansi dalam konteks perkembangan teknologi yang cepat dan kompleks. Dalam dunia bisnis modern, informasi akuntansi memainkan peran yang sangat penting, tidak hanya sebagai alat pelaporan keuangan, tetapi juga sebagai dasar untuk analisis strategis yang dapat memengaruhi arah dan kebijakan suatu organisasi. Masalah yang diangkat berkaitan dengan pentingnya informasi akuntansi yang tepat waktu dan akurat dalam mendukung pengambilan keputusan manajerial, serta bagaimana informasi ini dapat digunakan untuk meningkatkan kinerja dan daya saing perusahaan. Tujuan utama dari penelitian ini adalah untuk mengeksplorasi bagaimana digitalisasi dan inovasi teknologi, seperti kecerdasan buatan (AI), analisis data besar (big data), dan sistem informasi berbasis cloud, mempengaruhi praktik akuntansi serta dampaknya terhadap pengambilan keputusan bisnis. Penelitian ini juga bertujuan untuk mengidentifikasi tantangan yang muncul akibat perubahan teknologi, termasuk isu keamanan data, keterampilan teknologi yang diperlukan, serta perubahan regulasi yang harus dihadapi oleh para akuntan. Metode yang digunakan dalam penelitian ini adalah pendekatan normatif dengan analisis deskriptif, yang mencakup studi kepustakaan dan analisis terhadap berbagai sumber data sekunder yang relevan. Selain itu, penelitian ini menyajikan beberapa studi kasus untuk menunjukkan penerapan teori dalam praktik nyata dan dampaknya terhadap pengambilan keputusan. Hasil penelitian menunjukkan bahwa meskipun digitalisasi membawa banyak manfaat dalam hal efisiensi dan akurasi, terdapat tantangan serius yang harus dihadapi, seperti meningkatnya risiko pelanggaran data dan kebutuhan </w:t>
      </w:r>
      <w:proofErr w:type="gramStart"/>
      <w:r w:rsidR="00502509" w:rsidRPr="007F7448">
        <w:rPr>
          <w:b w:val="0"/>
          <w:bCs/>
          <w:sz w:val="20"/>
          <w:szCs w:val="22"/>
        </w:rPr>
        <w:t>akan</w:t>
      </w:r>
      <w:proofErr w:type="gramEnd"/>
      <w:r w:rsidR="00502509" w:rsidRPr="007F7448">
        <w:rPr>
          <w:b w:val="0"/>
          <w:bCs/>
          <w:sz w:val="20"/>
          <w:szCs w:val="22"/>
        </w:rPr>
        <w:t xml:space="preserve"> keterampilan teknologi yang lebih tinggi di kalangan profesional akuntansi. Kesimpulan yang diambil dari penelitian ini adalah bahwa untuk memanfaatkan potensi akuntansi secara optimal dalam mendukung pengambilan keputusan bisnis, perusahaan harus berinvestasi dalam pelatihan dan pengembangan keterampilan bagi akuntan mereka. Selain itu, pentingnya penerapan praktik akuntansi yang berkelanjutan semakin mendapat perhatian, terutama dalam konteks tanggung jawab sosial dan lingkungan. Dengan demikian, akuntansi tidak </w:t>
      </w:r>
      <w:r w:rsidR="00502509" w:rsidRPr="007F7448">
        <w:rPr>
          <w:b w:val="0"/>
          <w:bCs/>
          <w:sz w:val="20"/>
          <w:szCs w:val="22"/>
        </w:rPr>
        <w:lastRenderedPageBreak/>
        <w:t>hanya berfungsi sebagai alat pendukung, tetapi juga sebagai elemen strategis yang memberikan nilai tambah bagi perusahaan dalam menghadapi kompleksitas dan ketidakpastian di masa depan.</w:t>
      </w:r>
    </w:p>
    <w:p w14:paraId="233926B9" w14:textId="77777777" w:rsidR="00502509" w:rsidRPr="007F7448" w:rsidRDefault="00502509" w:rsidP="007F7448">
      <w:pPr>
        <w:spacing w:after="0" w:line="240" w:lineRule="auto"/>
        <w:contextualSpacing/>
        <w:jc w:val="both"/>
        <w:rPr>
          <w:rFonts w:ascii="Times New Roman" w:hAnsi="Times New Roman" w:cs="Times New Roman"/>
          <w:sz w:val="20"/>
        </w:rPr>
      </w:pPr>
    </w:p>
    <w:p w14:paraId="3AA13939" w14:textId="3064CC4F" w:rsidR="00766EB9" w:rsidRPr="007F7448" w:rsidRDefault="00502509" w:rsidP="007F7448">
      <w:pPr>
        <w:spacing w:after="0" w:line="240" w:lineRule="auto"/>
        <w:contextualSpacing/>
        <w:jc w:val="both"/>
        <w:rPr>
          <w:rFonts w:ascii="Times New Roman" w:hAnsi="Times New Roman" w:cs="Times New Roman"/>
          <w:sz w:val="20"/>
          <w:lang w:val="id-ID"/>
        </w:rPr>
      </w:pPr>
      <w:r w:rsidRPr="007F7448">
        <w:rPr>
          <w:rFonts w:ascii="Times New Roman" w:hAnsi="Times New Roman" w:cs="Times New Roman"/>
          <w:b/>
          <w:bCs/>
          <w:sz w:val="20"/>
        </w:rPr>
        <w:t>Kata Kunci:</w:t>
      </w:r>
      <w:r w:rsidRPr="007F7448">
        <w:rPr>
          <w:rFonts w:ascii="Times New Roman" w:hAnsi="Times New Roman" w:cs="Times New Roman"/>
          <w:sz w:val="20"/>
        </w:rPr>
        <w:t xml:space="preserve"> Akuntansi, Digitalisasi, </w:t>
      </w:r>
      <w:r w:rsidR="007F7448">
        <w:rPr>
          <w:rFonts w:ascii="Times New Roman" w:hAnsi="Times New Roman" w:cs="Times New Roman"/>
          <w:sz w:val="20"/>
        </w:rPr>
        <w:t xml:space="preserve">Keterampilan </w:t>
      </w:r>
      <w:r w:rsidRPr="007F7448">
        <w:rPr>
          <w:rFonts w:ascii="Times New Roman" w:hAnsi="Times New Roman" w:cs="Times New Roman"/>
          <w:sz w:val="20"/>
        </w:rPr>
        <w:t>Tan</w:t>
      </w:r>
      <w:r w:rsidR="007F7448">
        <w:rPr>
          <w:rFonts w:ascii="Times New Roman" w:hAnsi="Times New Roman" w:cs="Times New Roman"/>
          <w:sz w:val="20"/>
        </w:rPr>
        <w:t>tangan, Pengambilan Keputusan</w:t>
      </w:r>
      <w:r w:rsidR="007F7448">
        <w:rPr>
          <w:rFonts w:ascii="Times New Roman" w:hAnsi="Times New Roman" w:cs="Times New Roman"/>
          <w:sz w:val="20"/>
          <w:lang w:val="id-ID"/>
        </w:rPr>
        <w:t xml:space="preserve">, </w:t>
      </w:r>
      <w:r w:rsidR="007F7448">
        <w:rPr>
          <w:rFonts w:ascii="Times New Roman" w:hAnsi="Times New Roman" w:cs="Times New Roman"/>
          <w:sz w:val="20"/>
        </w:rPr>
        <w:t>Teknologi</w:t>
      </w:r>
      <w:r w:rsidR="007F7448">
        <w:rPr>
          <w:rFonts w:ascii="Times New Roman" w:hAnsi="Times New Roman" w:cs="Times New Roman"/>
          <w:sz w:val="20"/>
          <w:lang w:val="id-ID"/>
        </w:rPr>
        <w:t>.</w:t>
      </w:r>
    </w:p>
    <w:p w14:paraId="7E4F088B" w14:textId="77777777" w:rsidR="00766EB9" w:rsidRDefault="00766EB9" w:rsidP="007F7448">
      <w:pPr>
        <w:spacing w:after="0" w:line="240" w:lineRule="auto"/>
        <w:contextualSpacing/>
      </w:pPr>
    </w:p>
    <w:p w14:paraId="2EA5A7D4" w14:textId="77777777" w:rsidR="00766EB9" w:rsidRDefault="00766EB9" w:rsidP="007F7448">
      <w:pPr>
        <w:spacing w:after="0" w:line="240" w:lineRule="auto"/>
        <w:contextualSpacing/>
        <w:jc w:val="both"/>
        <w:rPr>
          <w:rFonts w:ascii="Times New Roman" w:hAnsi="Times New Roman" w:cs="Times New Roman"/>
          <w:sz w:val="24"/>
          <w:szCs w:val="28"/>
        </w:rPr>
      </w:pPr>
    </w:p>
    <w:p w14:paraId="546D5D89" w14:textId="199F7EA8" w:rsidR="00A8224D" w:rsidRPr="00566D5E" w:rsidRDefault="00A8224D" w:rsidP="007F7448">
      <w:pPr>
        <w:pStyle w:val="Heading1"/>
        <w:numPr>
          <w:ilvl w:val="0"/>
          <w:numId w:val="32"/>
        </w:numPr>
        <w:ind w:left="426" w:hanging="426"/>
        <w:jc w:val="left"/>
      </w:pPr>
      <w:r w:rsidRPr="00566D5E">
        <w:t>PENDAHULUAN</w:t>
      </w:r>
    </w:p>
    <w:p w14:paraId="4CA78465" w14:textId="308B0AA6"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 xml:space="preserve">Akuntansi, sebagai disiplin ilmu dan praktik yang mengatur pengukuran, pengelolaan, serta pelaporan informasi keuangan, memainkan peran sentral dalam keberlangsungan dan pertumbuhan organisasi di berbagai sektor, baik itu di dunia korporasi, lembaga pemerintah, </w:t>
      </w:r>
      <w:proofErr w:type="gramStart"/>
      <w:r w:rsidRPr="001D00BF">
        <w:rPr>
          <w:rFonts w:ascii="Times New Roman" w:hAnsi="Times New Roman" w:cs="Times New Roman"/>
          <w:sz w:val="24"/>
          <w:szCs w:val="28"/>
        </w:rPr>
        <w:t>maupun</w:t>
      </w:r>
      <w:proofErr w:type="gramEnd"/>
      <w:r w:rsidRPr="001D00BF">
        <w:rPr>
          <w:rFonts w:ascii="Times New Roman" w:hAnsi="Times New Roman" w:cs="Times New Roman"/>
          <w:sz w:val="24"/>
          <w:szCs w:val="28"/>
        </w:rPr>
        <w:t xml:space="preserve"> organisasi nirlaba. Dalam konteks bisnis modern yang semakin kompleks dan dinamis, di mana keputusan strategis harus diambil dengan cepat dan berdasarkan data yang akurat, akuntansi tidak hanya berfungsi sebagai alat pelaporan, tetapi juga sebagai pendorong utama dalam pengambilan keputusan yang informasional</w:t>
      </w:r>
      <w:r w:rsidR="007F7448">
        <w:rPr>
          <w:rFonts w:ascii="Times New Roman" w:hAnsi="Times New Roman" w:cs="Times New Roman"/>
          <w:sz w:val="24"/>
          <w:szCs w:val="28"/>
          <w:lang w:val="id-ID"/>
        </w:rPr>
        <w:t xml:space="preserve"> </w:t>
      </w:r>
      <w:r w:rsidR="007F7448">
        <w:rPr>
          <w:rFonts w:ascii="Times New Roman" w:hAnsi="Times New Roman" w:cs="Times New Roman"/>
          <w:sz w:val="24"/>
          <w:szCs w:val="28"/>
          <w:lang w:val="id-ID"/>
        </w:rPr>
        <w:fldChar w:fldCharType="begin"/>
      </w:r>
      <w:r w:rsidR="007F7448">
        <w:rPr>
          <w:rFonts w:ascii="Times New Roman" w:hAnsi="Times New Roman" w:cs="Times New Roman"/>
          <w:sz w:val="24"/>
          <w:szCs w:val="28"/>
          <w:lang w:val="id-ID"/>
        </w:rPr>
        <w:instrText xml:space="preserve"> ADDIN ZOTERO_ITEM CSL_CITATION {"citationID":"Ke6DgAwv","properties":{"formattedCitation":"(Mardiasmo, 2018)","plainCitation":"(Mardiasmo, 2018)","noteIndex":0},"citationItems":[{"id":156,"uris":["http://zotero.org/users/local/7vAVBXO1/items/4XU5G6DU"],"itemData":{"id":156,"type":"article-journal","title":"Akuntansi sektor publik","author":[{"literal":"Mardiasmo"}],"issued":{"date-parts":[["2018"]]}}}],"schema":"https://github.com/citation-style-language/schema/raw/master/csl-citation.json"} </w:instrText>
      </w:r>
      <w:r w:rsidR="007F7448">
        <w:rPr>
          <w:rFonts w:ascii="Times New Roman" w:hAnsi="Times New Roman" w:cs="Times New Roman"/>
          <w:sz w:val="24"/>
          <w:szCs w:val="28"/>
          <w:lang w:val="id-ID"/>
        </w:rPr>
        <w:fldChar w:fldCharType="separate"/>
      </w:r>
      <w:r w:rsidR="007F7448" w:rsidRPr="007F7448">
        <w:rPr>
          <w:rFonts w:ascii="Times New Roman" w:hAnsi="Times New Roman" w:cs="Times New Roman"/>
          <w:sz w:val="24"/>
        </w:rPr>
        <w:t>(Mardiasmo, 2018)</w:t>
      </w:r>
      <w:r w:rsidR="007F7448">
        <w:rPr>
          <w:rFonts w:ascii="Times New Roman" w:hAnsi="Times New Roman" w:cs="Times New Roman"/>
          <w:sz w:val="24"/>
          <w:szCs w:val="28"/>
          <w:lang w:val="id-ID"/>
        </w:rPr>
        <w:fldChar w:fldCharType="end"/>
      </w:r>
      <w:r w:rsidRPr="001D00BF">
        <w:rPr>
          <w:rFonts w:ascii="Times New Roman" w:hAnsi="Times New Roman" w:cs="Times New Roman"/>
          <w:sz w:val="24"/>
          <w:szCs w:val="28"/>
        </w:rPr>
        <w:t>. Dengan demikian, akuntansi menjadi salah satu elemen kunci yang mendukung efisiensi operasional dan keberhasilan jangka panjang suatu perusahaan.</w:t>
      </w:r>
    </w:p>
    <w:p w14:paraId="7335A882" w14:textId="6124521A"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Dalam era globalisasi saat ini, tantangan yang dihadapi oleh perusahaan semakin beragam. Persaingan yang ketat, perubahan regulasi, dan tuntutan konsumen yang terus berkembang menuntut perusahaan untuk beradaptasi dengan cepat. Di sinilah peran akuntansi menjadi sangat penting, karena informasi yang dihasilkan melalui proses akuntansi yang baik dapat memberikan wawasan yang mendalam tentang kondisi keuangan dan kinerja perusahaan. Hal ini memungkinkan manajer untuk membuat keputusan yang lebih baik dan strategis, yang pada gilirannya dapat meningkatkan daya saing dan keberlanjutan organisasi</w:t>
      </w:r>
      <w:r w:rsidR="007F7448">
        <w:rPr>
          <w:rFonts w:ascii="Times New Roman" w:hAnsi="Times New Roman" w:cs="Times New Roman"/>
          <w:sz w:val="24"/>
          <w:szCs w:val="28"/>
          <w:lang w:val="id-ID"/>
        </w:rPr>
        <w:t xml:space="preserve"> </w:t>
      </w:r>
      <w:r w:rsidR="007F7448">
        <w:rPr>
          <w:rFonts w:ascii="Times New Roman" w:hAnsi="Times New Roman" w:cs="Times New Roman"/>
          <w:sz w:val="24"/>
          <w:szCs w:val="28"/>
          <w:lang w:val="id-ID"/>
        </w:rPr>
        <w:fldChar w:fldCharType="begin"/>
      </w:r>
      <w:r w:rsidR="007F7448">
        <w:rPr>
          <w:rFonts w:ascii="Times New Roman" w:hAnsi="Times New Roman" w:cs="Times New Roman"/>
          <w:sz w:val="24"/>
          <w:szCs w:val="28"/>
          <w:lang w:val="id-ID"/>
        </w:rPr>
        <w:instrText xml:space="preserve"> ADDIN ZOTERO_ITEM CSL_CITATION {"citationID":"hNpD0qrq","properties":{"formattedCitation":"(Bhattacharyya, 2019)","plainCitation":"(Bhattacharyya, 2019)","noteIndex":0},"citationItems":[{"id":157,"uris":["http://zotero.org/users/local/7vAVBXO1/items/BAFX5FJP"],"itemData":{"id":157,"type":"article-journal","title":"Financial accounting for business managers","author":[{"literal":"Bhattacharyya"}],"issued":{"date-parts":[["2019"]]}}}],"schema":"https://github.com/citation-style-language/schema/raw/master/csl-citation.json"} </w:instrText>
      </w:r>
      <w:r w:rsidR="007F7448">
        <w:rPr>
          <w:rFonts w:ascii="Times New Roman" w:hAnsi="Times New Roman" w:cs="Times New Roman"/>
          <w:sz w:val="24"/>
          <w:szCs w:val="28"/>
          <w:lang w:val="id-ID"/>
        </w:rPr>
        <w:fldChar w:fldCharType="separate"/>
      </w:r>
      <w:r w:rsidR="007F7448" w:rsidRPr="007F7448">
        <w:rPr>
          <w:rFonts w:ascii="Times New Roman" w:hAnsi="Times New Roman" w:cs="Times New Roman"/>
          <w:sz w:val="24"/>
        </w:rPr>
        <w:t>(Bhattacharyya, 2019)</w:t>
      </w:r>
      <w:r w:rsidR="007F7448">
        <w:rPr>
          <w:rFonts w:ascii="Times New Roman" w:hAnsi="Times New Roman" w:cs="Times New Roman"/>
          <w:sz w:val="24"/>
          <w:szCs w:val="28"/>
          <w:lang w:val="id-ID"/>
        </w:rPr>
        <w:fldChar w:fldCharType="end"/>
      </w:r>
      <w:r w:rsidRPr="001D00BF">
        <w:rPr>
          <w:rFonts w:ascii="Times New Roman" w:hAnsi="Times New Roman" w:cs="Times New Roman"/>
          <w:sz w:val="24"/>
          <w:szCs w:val="28"/>
        </w:rPr>
        <w:t>.</w:t>
      </w:r>
    </w:p>
    <w:p w14:paraId="2F7505D1" w14:textId="496E9A71"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Di era digital saat ini, perubahan teknologi dan inovasi informasi telah mengubah lanskap akuntansi secara signifikan. Perusahaan dihadapkan pada tantangan baru yang berkaitan dengan kecepatan, akurasi, dan relevansi informasi yang mereka kelola. Digitalisasi proses akuntansi tidak hanya meningkatkan efisiensi operasional, tetapi juga memunculkan kebutuhan untuk mengembangkan keterampilan baru di kalangan profesional akuntansi. Dengan adanya teknologi seperti kecerdasan buatan (AI), analisis data besar (big data), dan sistem informasi berbasis cloud, akuntan kini memiliki akses ke alat yang memungkinkan mereka untuk mengolah dan menganalisis informasi dengan cara yang sebelumnya tidak mungkin</w:t>
      </w:r>
      <w:r w:rsidR="007F7448">
        <w:rPr>
          <w:rFonts w:ascii="Times New Roman" w:hAnsi="Times New Roman" w:cs="Times New Roman"/>
          <w:sz w:val="24"/>
          <w:szCs w:val="28"/>
          <w:lang w:val="id-ID"/>
        </w:rPr>
        <w:t xml:space="preserve"> </w:t>
      </w:r>
      <w:r w:rsidR="007F7448" w:rsidRPr="007F7448">
        <w:rPr>
          <w:rFonts w:ascii="Times New Roman" w:hAnsi="Times New Roman" w:cs="Times New Roman"/>
          <w:sz w:val="24"/>
          <w:szCs w:val="28"/>
          <w:lang w:val="id-ID"/>
        </w:rPr>
        <w:t>(KPMG, 2020)</w:t>
      </w:r>
      <w:r w:rsidRPr="001D00BF">
        <w:rPr>
          <w:rFonts w:ascii="Times New Roman" w:hAnsi="Times New Roman" w:cs="Times New Roman"/>
          <w:sz w:val="24"/>
          <w:szCs w:val="28"/>
        </w:rPr>
        <w:t>.</w:t>
      </w:r>
    </w:p>
    <w:p w14:paraId="6946D299" w14:textId="1108A617"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 xml:space="preserve">Transformasi digital ini memberikan peluang untuk meningkatkan akurasi dan kecepatan dalam pengolahan data. Misalnya, penggunaan algoritma analisis prediktif dapat membantu perusahaan meramalkan tren pasar dan perilaku pelanggan, memberikan wawasan </w:t>
      </w:r>
      <w:r w:rsidRPr="001D00BF">
        <w:rPr>
          <w:rFonts w:ascii="Times New Roman" w:hAnsi="Times New Roman" w:cs="Times New Roman"/>
          <w:sz w:val="24"/>
          <w:szCs w:val="28"/>
        </w:rPr>
        <w:lastRenderedPageBreak/>
        <w:t>yang dapat digunakan untuk mengoptimalkan strategi bisnis. Dengan kemampuan untuk menganalisis data dalam jumlah besar, perusahaan dapat mengidentifikasi pola dan tren yang mungkin tidak terlihat sebelumnya, sehingga memungkinkan mereka untuk mengambil tindakan proaktif dalam merespons perubahan pasar.</w:t>
      </w:r>
    </w:p>
    <w:p w14:paraId="6C3EA95C" w14:textId="13D8806C"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Namun, kemajuan teknologi juga membawa tantangan baru yang tidak dapat diabaikan. Isu keamanan data, privasi, dan kepatuhan terhadap regulasi menjadi semakin kompleks. Seiring dengan meningkatnya jumlah data yang dihasilkan dan disimpan, risiko pelanggaran data dan penyalahgunaan informasi juga meningkat. Akuntan harus mampu menavigasi lingkungan yang berubah-ubah ini sambil tetap mempertahankan integritas dan transparansi dalam laporan keuangan. Oleh karena itu, pemahaman yang mendalam tentang bagaimana akuntansi berfungsi dalam konteks digital serta kemampuan untuk beradaptasi dengan perubahan ini menjadi semakin penting.</w:t>
      </w:r>
    </w:p>
    <w:p w14:paraId="44FDFE40" w14:textId="73C36E52"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 xml:space="preserve">Artikel ini bertujuan untuk mengeksplorasi peran akuntansi dalam pengambilan keputusan bisnis di era digital dengan fokus pada beberapa aspek kunci. Pertama, Pentingnya Informasi Akuntansi: Artikel ini </w:t>
      </w:r>
      <w:proofErr w:type="gramStart"/>
      <w:r w:rsidRPr="001D00BF">
        <w:rPr>
          <w:rFonts w:ascii="Times New Roman" w:hAnsi="Times New Roman" w:cs="Times New Roman"/>
          <w:sz w:val="24"/>
          <w:szCs w:val="28"/>
        </w:rPr>
        <w:t>akan</w:t>
      </w:r>
      <w:proofErr w:type="gramEnd"/>
      <w:r w:rsidRPr="001D00BF">
        <w:rPr>
          <w:rFonts w:ascii="Times New Roman" w:hAnsi="Times New Roman" w:cs="Times New Roman"/>
          <w:sz w:val="24"/>
          <w:szCs w:val="28"/>
        </w:rPr>
        <w:t xml:space="preserve"> menggali bagaimana informasi akuntansi yang tepat waktu dan akurat dapat memengaruhi keputusan manajerial, serta bagaimana informasi ini dapat digunakan untuk meningkatkan kinerja dan daya saing perusahaan. Dengan memahami informasi keuangan secara menyeluruh, manajer dapat membuat keputusan yang lebih cerdas dan strategis.</w:t>
      </w:r>
    </w:p>
    <w:p w14:paraId="79DE544A" w14:textId="2481FA13"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Kedua, Transformasi Digital dalam Akuntansi</w:t>
      </w:r>
      <w:r w:rsidR="004D0E45">
        <w:rPr>
          <w:rFonts w:ascii="Times New Roman" w:hAnsi="Times New Roman" w:cs="Times New Roman"/>
          <w:sz w:val="24"/>
          <w:szCs w:val="28"/>
        </w:rPr>
        <w:t>:</w:t>
      </w:r>
      <w:r w:rsidRPr="001D00BF">
        <w:rPr>
          <w:rFonts w:ascii="Times New Roman" w:hAnsi="Times New Roman" w:cs="Times New Roman"/>
          <w:sz w:val="24"/>
          <w:szCs w:val="28"/>
        </w:rPr>
        <w:t xml:space="preserve"> menganalisis dampak digitalisasi terhadap praktik akuntansi dan bagaimana teknologi dapat meningkatkan efisiensi dan efektivitas dalam pengelolaan informasi keuangan. Transformasi ini tidak hanya mencakup otomatisasi tugas-tugas rutin, tetapi juga penerapan teknologi canggih yang memungkinkan analisis data yang lebih mendalam dan pengambilan keputusan yang lebih baik.</w:t>
      </w:r>
    </w:p>
    <w:p w14:paraId="0638C7E2" w14:textId="296377C8"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Ketiga, Tantangan yang Dihadapi oleh Akuntan: membahas berbagai tantangan yang muncul akibat perubahan teknologi dan bagaimana akuntan dapat mengatasi tantangan tersebut melalui pengembangan keterampilan dan penerapan praktik terbaik. Dalam menghadapi perubahan ini, penting bagi akuntan untuk terus belajar dan beradaptasi, sehingga mereka dapat tetap relevan dan efektif dalam peran mereka.</w:t>
      </w:r>
    </w:p>
    <w:p w14:paraId="2B270A89" w14:textId="08ADD96C"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 xml:space="preserve">Keempat, </w:t>
      </w:r>
      <w:r w:rsidR="00536D21">
        <w:rPr>
          <w:rFonts w:ascii="Times New Roman" w:hAnsi="Times New Roman" w:cs="Times New Roman"/>
          <w:sz w:val="24"/>
          <w:szCs w:val="28"/>
        </w:rPr>
        <w:t xml:space="preserve">Simulasi </w:t>
      </w:r>
      <w:r w:rsidRPr="001D00BF">
        <w:rPr>
          <w:rFonts w:ascii="Times New Roman" w:hAnsi="Times New Roman" w:cs="Times New Roman"/>
          <w:sz w:val="24"/>
          <w:szCs w:val="28"/>
        </w:rPr>
        <w:t xml:space="preserve">Studi Kasus dan Contoh Praktis: Kami </w:t>
      </w:r>
      <w:proofErr w:type="gramStart"/>
      <w:r w:rsidRPr="001D00BF">
        <w:rPr>
          <w:rFonts w:ascii="Times New Roman" w:hAnsi="Times New Roman" w:cs="Times New Roman"/>
          <w:sz w:val="24"/>
          <w:szCs w:val="28"/>
        </w:rPr>
        <w:t>akan</w:t>
      </w:r>
      <w:proofErr w:type="gramEnd"/>
      <w:r w:rsidRPr="001D00BF">
        <w:rPr>
          <w:rFonts w:ascii="Times New Roman" w:hAnsi="Times New Roman" w:cs="Times New Roman"/>
          <w:sz w:val="24"/>
          <w:szCs w:val="28"/>
        </w:rPr>
        <w:t xml:space="preserve"> menyajikan studi kasus yang relevan untuk menunjukkan penerapan teori dalam praktik nyata dan dampaknya terhadap pengambilan keputusan. Melalui contoh-contoh konkret, pembaca dapat melihat bagaimana perusahaan telah berhasil menerapkan prinsip-prinsip akuntansi dalam konteks digital untuk mencapai hasil yang diinginkan.</w:t>
      </w:r>
    </w:p>
    <w:p w14:paraId="104F5BEA" w14:textId="3327C994"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lastRenderedPageBreak/>
        <w:t>Dengan pemahaman yang lebih baik mengenai peran akuntansi dalam konteks digital, diharapkan perusahaan dapat meningkatkan kinerja dan daya saing mereka. Artikel ini diharapkan dapat memberikan wawasan yang berharga bagi akademisi, praktisi, dan pemangku kepentingan dalam dunia akuntansi dan bisnis. Selain itu, artikel ini juga bertujuan untuk mendorong diskusi lebih lanjut mengenai pentingnya inovasi dan adaptasi dalam praktik akuntansi di tengah perubahan yang cepat dan tantangan yang ada. Dengan demikian, diharapkan bahwa pembaca dapat mengambil pelajaran dan inspirasi dari temuan yang disajikan, serta menerapkannya dalam konteks masing-masing untuk mencapai keberhasilan yang berkelanjutan</w:t>
      </w:r>
      <w:r w:rsidR="007F7448">
        <w:rPr>
          <w:rFonts w:ascii="Times New Roman" w:hAnsi="Times New Roman" w:cs="Times New Roman"/>
          <w:sz w:val="24"/>
          <w:szCs w:val="28"/>
          <w:lang w:val="id-ID"/>
        </w:rPr>
        <w:t xml:space="preserve"> </w:t>
      </w:r>
      <w:r w:rsidR="007F7448">
        <w:rPr>
          <w:rFonts w:ascii="Times New Roman" w:hAnsi="Times New Roman" w:cs="Times New Roman"/>
          <w:sz w:val="24"/>
          <w:szCs w:val="28"/>
          <w:lang w:val="id-ID"/>
        </w:rPr>
        <w:fldChar w:fldCharType="begin"/>
      </w:r>
      <w:r w:rsidR="007F7448">
        <w:rPr>
          <w:rFonts w:ascii="Times New Roman" w:hAnsi="Times New Roman" w:cs="Times New Roman"/>
          <w:sz w:val="24"/>
          <w:szCs w:val="28"/>
          <w:lang w:val="id-ID"/>
        </w:rPr>
        <w:instrText xml:space="preserve"> ADDIN ZOTERO_ITEM CSL_CITATION {"citationID":"28vwnnhG","properties":{"formattedCitation":"(Sihombing, R, 2019)","plainCitation":"(Sihombing, R, 2019)","noteIndex":0},"citationItems":[{"id":159,"uris":["http://zotero.org/users/local/7vAVBXO1/items/ZWYKEFSH"],"itemData":{"id":159,"type":"article-journal","title":"Akuntansi berbasis teknologi informasi: Konsep dan aplikasi","author":[{"literal":"Sihombing, R"}],"issued":{"date-parts":[["2019"]]}}}],"schema":"https://github.com/citation-style-language/schema/raw/master/csl-citation.json"} </w:instrText>
      </w:r>
      <w:r w:rsidR="007F7448">
        <w:rPr>
          <w:rFonts w:ascii="Times New Roman" w:hAnsi="Times New Roman" w:cs="Times New Roman"/>
          <w:sz w:val="24"/>
          <w:szCs w:val="28"/>
          <w:lang w:val="id-ID"/>
        </w:rPr>
        <w:fldChar w:fldCharType="separate"/>
      </w:r>
      <w:r w:rsidR="007F7448" w:rsidRPr="007F7448">
        <w:rPr>
          <w:rFonts w:ascii="Times New Roman" w:hAnsi="Times New Roman" w:cs="Times New Roman"/>
          <w:sz w:val="24"/>
        </w:rPr>
        <w:t>(Sihombing, R, 2019)</w:t>
      </w:r>
      <w:r w:rsidR="007F7448">
        <w:rPr>
          <w:rFonts w:ascii="Times New Roman" w:hAnsi="Times New Roman" w:cs="Times New Roman"/>
          <w:sz w:val="24"/>
          <w:szCs w:val="28"/>
          <w:lang w:val="id-ID"/>
        </w:rPr>
        <w:fldChar w:fldCharType="end"/>
      </w:r>
      <w:r w:rsidRPr="001D00BF">
        <w:rPr>
          <w:rFonts w:ascii="Times New Roman" w:hAnsi="Times New Roman" w:cs="Times New Roman"/>
          <w:sz w:val="24"/>
          <w:szCs w:val="28"/>
        </w:rPr>
        <w:t>.</w:t>
      </w:r>
    </w:p>
    <w:p w14:paraId="25CF2C1E" w14:textId="7E480770" w:rsidR="001E0CF0" w:rsidRPr="00502509"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Dengan demikian, akuntansi tidak hanya dilihat sebagai fungsi pendukung, tetapi juga sebagai elemen strategis yang dapat memberikan nilai tambah bagi perusahaan. Melalui pemanfaatan teknologi dan pengembangan keterampilan yang terus-menerus, akuntan dapat berkontribusi secara signifikan terhadap pencapaian tujuan organisasi dan menciptakan masa depan yang lebih cerah bagi dunia bisnis.</w:t>
      </w:r>
    </w:p>
    <w:p w14:paraId="760B5D9C" w14:textId="77777777" w:rsidR="001E0CF0" w:rsidRDefault="001E0CF0" w:rsidP="007F7448">
      <w:pPr>
        <w:spacing w:after="0" w:line="360" w:lineRule="auto"/>
        <w:jc w:val="both"/>
        <w:rPr>
          <w:rFonts w:ascii="Times New Roman" w:hAnsi="Times New Roman" w:cs="Times New Roman"/>
          <w:b/>
          <w:sz w:val="24"/>
          <w:szCs w:val="28"/>
        </w:rPr>
      </w:pPr>
    </w:p>
    <w:p w14:paraId="53AB25EE" w14:textId="174E88AD" w:rsidR="001E0CF0" w:rsidRPr="007F7448" w:rsidRDefault="001E0CF0" w:rsidP="007F7448">
      <w:pPr>
        <w:pStyle w:val="ListParagraph"/>
        <w:numPr>
          <w:ilvl w:val="0"/>
          <w:numId w:val="32"/>
        </w:numPr>
        <w:spacing w:after="0" w:line="360" w:lineRule="auto"/>
        <w:ind w:left="426" w:hanging="426"/>
        <w:rPr>
          <w:rFonts w:ascii="Times New Roman" w:hAnsi="Times New Roman" w:cs="Times New Roman"/>
          <w:b/>
          <w:szCs w:val="24"/>
        </w:rPr>
      </w:pPr>
      <w:r w:rsidRPr="007F7448">
        <w:rPr>
          <w:rFonts w:ascii="Times New Roman" w:hAnsi="Times New Roman" w:cs="Times New Roman"/>
          <w:b/>
          <w:szCs w:val="28"/>
        </w:rPr>
        <w:t>METODE PENELITIAN</w:t>
      </w:r>
    </w:p>
    <w:p w14:paraId="41B9F06A" w14:textId="704BABA9" w:rsidR="001E0CF0" w:rsidRDefault="001E0CF0" w:rsidP="007F7448">
      <w:pPr>
        <w:spacing w:after="0" w:line="360" w:lineRule="auto"/>
        <w:ind w:firstLine="720"/>
        <w:jc w:val="both"/>
        <w:rPr>
          <w:rFonts w:ascii="Times New Roman" w:hAnsi="Times New Roman" w:cs="Times New Roman"/>
          <w:bCs/>
          <w:sz w:val="24"/>
          <w:szCs w:val="28"/>
        </w:rPr>
      </w:pPr>
      <w:r w:rsidRPr="001E0CF0">
        <w:rPr>
          <w:rFonts w:ascii="Times New Roman" w:hAnsi="Times New Roman" w:cs="Times New Roman"/>
          <w:bCs/>
          <w:sz w:val="24"/>
          <w:szCs w:val="28"/>
        </w:rPr>
        <w:t>Metode penulisan ini menggunakan pendekatan normatif yang menitikberatkan pada penggunaan bahan atau materi penelitian data sekunder dengan didukung oleh data kepustakaan. Dalam konteks penelitian ini, penulis menerapkan pendekatan analitis dan deskriptif untuk menggambarkan serta menganalisis permasalahan yang berkaitan dengan peran akuntansi dalam pengambilan keputusan bisnis di era digital. Pendekatan ini memungkinkan penulis untuk mengeksplorasi secara mendalam bagaimana informasi akuntansi yang tepat dan akurat dapat memengaruhi keputusan manajerial, serta bagaimana akuntansi berfungsi sebagai pendorong utama dalam efisiensi operasional dan keberhasilan jangka panjang suatu organisasi.</w:t>
      </w:r>
      <w:r>
        <w:rPr>
          <w:rFonts w:ascii="Times New Roman" w:hAnsi="Times New Roman" w:cs="Times New Roman"/>
          <w:bCs/>
          <w:sz w:val="24"/>
          <w:szCs w:val="28"/>
        </w:rPr>
        <w:t xml:space="preserve"> </w:t>
      </w:r>
    </w:p>
    <w:p w14:paraId="42B4F57D" w14:textId="77777777" w:rsidR="001E0CF0" w:rsidRDefault="001E0CF0" w:rsidP="007F7448">
      <w:pPr>
        <w:spacing w:after="0" w:line="360" w:lineRule="auto"/>
        <w:ind w:firstLine="720"/>
        <w:jc w:val="both"/>
        <w:rPr>
          <w:rFonts w:ascii="Times New Roman" w:hAnsi="Times New Roman" w:cs="Times New Roman"/>
          <w:bCs/>
          <w:sz w:val="24"/>
          <w:szCs w:val="28"/>
        </w:rPr>
      </w:pPr>
      <w:r w:rsidRPr="001E0CF0">
        <w:rPr>
          <w:rFonts w:ascii="Times New Roman" w:hAnsi="Times New Roman" w:cs="Times New Roman"/>
          <w:bCs/>
          <w:sz w:val="24"/>
          <w:szCs w:val="28"/>
        </w:rPr>
        <w:t>Penelitian ini juga menggunakan pendekatan perundang-undangan (statute approach) untuk memahami regulasi yang berlaku dalam praktik akuntansi, termasuk standar akuntansi yang ditetapkan oleh Ikatan Akuntan Indonesia (IAI) dan regulasi perpajakan yang relevan. Pendekatan ini penting untuk memastikan bahwa analisis yang dilakukan tidak hanya berbasis pada teori, tetapi juga mempertimbangkan aspek hukum yang mengatur praktik akuntansi di Indonesia.</w:t>
      </w:r>
    </w:p>
    <w:p w14:paraId="648250C0" w14:textId="77777777" w:rsidR="001E0CF0" w:rsidRDefault="001E0CF0" w:rsidP="007F7448">
      <w:pPr>
        <w:spacing w:after="0" w:line="360" w:lineRule="auto"/>
        <w:ind w:firstLine="720"/>
        <w:jc w:val="both"/>
        <w:rPr>
          <w:rFonts w:ascii="Times New Roman" w:hAnsi="Times New Roman" w:cs="Times New Roman"/>
          <w:bCs/>
          <w:sz w:val="24"/>
          <w:szCs w:val="28"/>
        </w:rPr>
      </w:pPr>
      <w:r w:rsidRPr="001E0CF0">
        <w:rPr>
          <w:rFonts w:ascii="Times New Roman" w:hAnsi="Times New Roman" w:cs="Times New Roman"/>
          <w:bCs/>
          <w:sz w:val="24"/>
          <w:szCs w:val="28"/>
        </w:rPr>
        <w:t xml:space="preserve">Selain itu, pendekatan historis (historical approach) digunakan untuk menelusuri evolusi praktik akuntansi seiring dengan perkembangan teknologi dan perubahan dalam lingkungan bisnis. Dengan memahami sejarah perkembangan akuntansi, penulis dapat </w:t>
      </w:r>
      <w:r w:rsidRPr="001E0CF0">
        <w:rPr>
          <w:rFonts w:ascii="Times New Roman" w:hAnsi="Times New Roman" w:cs="Times New Roman"/>
          <w:bCs/>
          <w:sz w:val="24"/>
          <w:szCs w:val="28"/>
        </w:rPr>
        <w:lastRenderedPageBreak/>
        <w:t>mengidentifikasi tren dan pola yang telah muncul, serta bagaimana perubahan tersebut memengaruhi praktik akuntansi saat ini dan di masa depan.</w:t>
      </w:r>
    </w:p>
    <w:p w14:paraId="006A8297" w14:textId="77777777" w:rsidR="001E0CF0" w:rsidRDefault="001E0CF0" w:rsidP="007F7448">
      <w:pPr>
        <w:spacing w:after="0" w:line="360" w:lineRule="auto"/>
        <w:ind w:firstLine="720"/>
        <w:jc w:val="both"/>
        <w:rPr>
          <w:rFonts w:ascii="Times New Roman" w:hAnsi="Times New Roman" w:cs="Times New Roman"/>
          <w:bCs/>
          <w:sz w:val="24"/>
          <w:szCs w:val="28"/>
        </w:rPr>
      </w:pPr>
      <w:r w:rsidRPr="001E0CF0">
        <w:rPr>
          <w:rFonts w:ascii="Times New Roman" w:hAnsi="Times New Roman" w:cs="Times New Roman"/>
          <w:bCs/>
          <w:sz w:val="24"/>
          <w:szCs w:val="28"/>
        </w:rPr>
        <w:t>Proses pengumpulan data dilakukan melalui studi kepustakaan (library research), di mana penulis mengumpulkan informasi dari berbagai sumber, termasuk buku, artikel ilmiah, laporan penelitian, dan publikasi terkait yang relevan dengan topik yang dibahas. Data sekunder yang diperoleh mencakup teori-teori akuntansi modern, konsep digitalisasi dalam akuntansi, serta pendapat para ahli yang berkaitan dengan tantangan dan peluang yang dihadapi oleh profesi akuntansi dalam konteks digital.</w:t>
      </w:r>
    </w:p>
    <w:p w14:paraId="50FFF02F" w14:textId="77777777" w:rsidR="001E0CF0" w:rsidRDefault="001E0CF0" w:rsidP="007F7448">
      <w:pPr>
        <w:spacing w:after="0" w:line="360" w:lineRule="auto"/>
        <w:ind w:firstLine="720"/>
        <w:jc w:val="both"/>
        <w:rPr>
          <w:rFonts w:ascii="Times New Roman" w:hAnsi="Times New Roman" w:cs="Times New Roman"/>
          <w:bCs/>
          <w:sz w:val="24"/>
          <w:szCs w:val="28"/>
        </w:rPr>
      </w:pPr>
      <w:r w:rsidRPr="001E0CF0">
        <w:rPr>
          <w:rFonts w:ascii="Times New Roman" w:hAnsi="Times New Roman" w:cs="Times New Roman"/>
          <w:bCs/>
          <w:sz w:val="24"/>
          <w:szCs w:val="28"/>
        </w:rPr>
        <w:t xml:space="preserve">Dalam penelitian ini, penulis juga melakukan analisis terhadap studi kasus yang relevan untuk menunjukkan penerapan teori dalam praktik nyata. Dengan merujuk pada contoh-contoh konkret dari perusahaan yang telah berhasil menerapkan sistem akuntansi berbasis teknologi, penelitian ini bertujuan untuk memberikan gambaran yang jelas tentang bagaimana akuntansi berfungsi sebagai elemen strategis dalam pengambilan keputusan bisnis. Misalnya, analisis terhadap perusahaan XYZ yang menerapkan sistem akuntansi berbasis cloud </w:t>
      </w:r>
      <w:proofErr w:type="gramStart"/>
      <w:r w:rsidRPr="001E0CF0">
        <w:rPr>
          <w:rFonts w:ascii="Times New Roman" w:hAnsi="Times New Roman" w:cs="Times New Roman"/>
          <w:bCs/>
          <w:sz w:val="24"/>
          <w:szCs w:val="28"/>
        </w:rPr>
        <w:t>akan</w:t>
      </w:r>
      <w:proofErr w:type="gramEnd"/>
      <w:r w:rsidRPr="001E0CF0">
        <w:rPr>
          <w:rFonts w:ascii="Times New Roman" w:hAnsi="Times New Roman" w:cs="Times New Roman"/>
          <w:bCs/>
          <w:sz w:val="24"/>
          <w:szCs w:val="28"/>
        </w:rPr>
        <w:t xml:space="preserve"> memberikan wawasan mengenai dampak positif yang dapat diperoleh dari transformasi digital dalam praktik akuntansi.</w:t>
      </w:r>
    </w:p>
    <w:p w14:paraId="0F8FA98B" w14:textId="77777777" w:rsidR="001E0CF0" w:rsidRDefault="001E0CF0" w:rsidP="007F7448">
      <w:pPr>
        <w:spacing w:after="0" w:line="360" w:lineRule="auto"/>
        <w:ind w:firstLine="720"/>
        <w:jc w:val="both"/>
        <w:rPr>
          <w:rFonts w:ascii="Times New Roman" w:hAnsi="Times New Roman" w:cs="Times New Roman"/>
          <w:bCs/>
          <w:sz w:val="24"/>
          <w:szCs w:val="28"/>
        </w:rPr>
      </w:pPr>
      <w:r w:rsidRPr="001E0CF0">
        <w:rPr>
          <w:rFonts w:ascii="Times New Roman" w:hAnsi="Times New Roman" w:cs="Times New Roman"/>
          <w:bCs/>
          <w:sz w:val="24"/>
          <w:szCs w:val="28"/>
        </w:rPr>
        <w:t>Teknik analisis data yang digunakan dalam penelitian ini mencakup analisis kualitatif dan kuantitatif. Analisis kualitatif dilakukan dengan mengevaluasi literatur yang ada dan mengidentifikasi tema-tema utama yang muncul dari penelitian sebelumnya. Sementara itu, analisis kuantitatif dapat dilakukan dengan menggunakan data statistik yang relevan untuk mendukung temuan-temuan yang diperoleh. Dengan menggabungkan kedua pendekatan ini, penulis dapat memberikan analisis yang lebih komprehensif dan mendalam mengenai peran akuntansi dalam pengambilan keputusan di era digital.</w:t>
      </w:r>
    </w:p>
    <w:p w14:paraId="2400958A" w14:textId="77777777" w:rsidR="001E0CF0" w:rsidRDefault="001E0CF0" w:rsidP="007F7448">
      <w:pPr>
        <w:spacing w:after="0" w:line="360" w:lineRule="auto"/>
        <w:ind w:firstLine="720"/>
        <w:jc w:val="both"/>
        <w:rPr>
          <w:rFonts w:ascii="Times New Roman" w:hAnsi="Times New Roman" w:cs="Times New Roman"/>
          <w:bCs/>
          <w:sz w:val="24"/>
          <w:szCs w:val="28"/>
        </w:rPr>
      </w:pPr>
      <w:r w:rsidRPr="001E0CF0">
        <w:rPr>
          <w:rFonts w:ascii="Times New Roman" w:hAnsi="Times New Roman" w:cs="Times New Roman"/>
          <w:bCs/>
          <w:sz w:val="24"/>
          <w:szCs w:val="28"/>
        </w:rPr>
        <w:t>Dengan demikian, artikel ini diharapkan dapat memberikan kontribusi yang signifikan dalam memahami peran akuntansi di era digital dan memberikan wawasan yang berharga bagi akademisi, praktisi, dan pemangku kepentingan dalam dunia akuntansi dan bisnis. Penelitian ini bertujuan untuk tidak hanya menjelaskan pentingnya informasi akuntansi dalam pengambilan keputusan, tetapi juga untuk mendorong diskusi lebih lanjut mengenai tantangan dan peluang yang dihadapi oleh profesi akuntansi dalam menghadapi perubahan teknologi yang cepat.</w:t>
      </w:r>
    </w:p>
    <w:p w14:paraId="0AA2CEC1" w14:textId="13DF8880" w:rsidR="001E0CF0" w:rsidRPr="00181C8D" w:rsidRDefault="001E0CF0" w:rsidP="007F7448">
      <w:pPr>
        <w:spacing w:after="0" w:line="360" w:lineRule="auto"/>
        <w:ind w:firstLine="720"/>
        <w:jc w:val="both"/>
        <w:rPr>
          <w:rFonts w:ascii="Times New Roman" w:hAnsi="Times New Roman" w:cs="Times New Roman"/>
          <w:bCs/>
          <w:sz w:val="24"/>
          <w:szCs w:val="28"/>
        </w:rPr>
      </w:pPr>
      <w:r>
        <w:rPr>
          <w:rFonts w:ascii="Times New Roman" w:hAnsi="Times New Roman" w:cs="Times New Roman"/>
          <w:bCs/>
          <w:sz w:val="24"/>
          <w:szCs w:val="28"/>
        </w:rPr>
        <w:t>Melalui</w:t>
      </w:r>
      <w:r w:rsidRPr="001E0CF0">
        <w:rPr>
          <w:rFonts w:ascii="Times New Roman" w:hAnsi="Times New Roman" w:cs="Times New Roman"/>
          <w:bCs/>
          <w:sz w:val="24"/>
          <w:szCs w:val="28"/>
        </w:rPr>
        <w:t xml:space="preserve"> pendekatan yang sistematis dan analisis yang mendalam, diharapkan artikel ini dapat menjadi referensi yang berguna bagi para peneliti, mahasiswa, dan profesional yang ingin memahami lebih jauh mengenai dinamika akuntansi di era digital serta implikasinya terhadap praktik bisnis yang berkelanjutan.</w:t>
      </w:r>
    </w:p>
    <w:p w14:paraId="1006FDAC" w14:textId="70BEC712" w:rsidR="00ED22E8" w:rsidRPr="00566D5E" w:rsidRDefault="00DB7F3A" w:rsidP="007F7448">
      <w:pPr>
        <w:pStyle w:val="Heading1"/>
        <w:numPr>
          <w:ilvl w:val="0"/>
          <w:numId w:val="32"/>
        </w:numPr>
        <w:ind w:left="426" w:hanging="426"/>
        <w:jc w:val="left"/>
      </w:pPr>
      <w:r w:rsidRPr="00566D5E">
        <w:lastRenderedPageBreak/>
        <w:t>PEMBAHASAN</w:t>
      </w:r>
    </w:p>
    <w:p w14:paraId="364CE4B5" w14:textId="77777777" w:rsidR="001D00BF" w:rsidRPr="007F7448" w:rsidRDefault="001D00BF" w:rsidP="007F7448">
      <w:pPr>
        <w:spacing w:after="0" w:line="360" w:lineRule="auto"/>
        <w:rPr>
          <w:rFonts w:ascii="Times New Roman" w:hAnsi="Times New Roman" w:cs="Times New Roman"/>
          <w:b/>
          <w:sz w:val="24"/>
          <w:szCs w:val="32"/>
        </w:rPr>
      </w:pPr>
      <w:r w:rsidRPr="007F7448">
        <w:rPr>
          <w:rFonts w:ascii="Times New Roman" w:hAnsi="Times New Roman" w:cs="Times New Roman"/>
          <w:b/>
          <w:sz w:val="24"/>
          <w:szCs w:val="32"/>
        </w:rPr>
        <w:t>Pentingnya Informasi Akuntansi</w:t>
      </w:r>
    </w:p>
    <w:p w14:paraId="78543B1F" w14:textId="5DF25A84"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Informasi akuntansi merupakan fondasi bagi pengambilan keputusan yang efektif dalam suatu organisasi. Dalam konteks ini, informasi akuntansi tidak hanya mencakup angka-angka dan laporan keuangan, tetapi juga analisis yang mendalam tentang kondisi keuangan perusahaan. Beberapa aspek penting dari informasi akuntansi meliputi</w:t>
      </w:r>
      <w:r w:rsidR="007F7448">
        <w:rPr>
          <w:rFonts w:ascii="Times New Roman" w:hAnsi="Times New Roman" w:cs="Times New Roman"/>
          <w:bCs/>
          <w:szCs w:val="28"/>
        </w:rPr>
        <w:t xml:space="preserve"> </w:t>
      </w:r>
      <w:r w:rsidR="007F7448">
        <w:rPr>
          <w:rFonts w:ascii="Times New Roman" w:hAnsi="Times New Roman" w:cs="Times New Roman"/>
          <w:bCs/>
          <w:szCs w:val="28"/>
        </w:rPr>
        <w:fldChar w:fldCharType="begin"/>
      </w:r>
      <w:r w:rsidR="007F7448">
        <w:rPr>
          <w:rFonts w:ascii="Times New Roman" w:hAnsi="Times New Roman" w:cs="Times New Roman"/>
          <w:bCs/>
          <w:szCs w:val="28"/>
        </w:rPr>
        <w:instrText xml:space="preserve"> ADDIN ZOTERO_ITEM CSL_CITATION {"citationID":"X1lemZu3","properties":{"formattedCitation":"(Hery, S, 2018)","plainCitation":"(Hery, S, 2018)","noteIndex":0},"citationItems":[{"id":160,"uris":["http://zotero.org/users/local/7vAVBXO1/items/NYQHNXVM"],"itemData":{"id":160,"type":"article-journal","title":"Akuntansi dasar","author":[{"literal":"Hery, S"}],"issued":{"date-parts":[["2018"]]}}}],"schema":"https://github.com/citation-style-language/schema/raw/master/csl-citation.json"} </w:instrText>
      </w:r>
      <w:r w:rsidR="007F7448">
        <w:rPr>
          <w:rFonts w:ascii="Times New Roman" w:hAnsi="Times New Roman" w:cs="Times New Roman"/>
          <w:bCs/>
          <w:szCs w:val="28"/>
        </w:rPr>
        <w:fldChar w:fldCharType="separate"/>
      </w:r>
      <w:r w:rsidR="007F7448" w:rsidRPr="007F7448">
        <w:rPr>
          <w:rFonts w:ascii="Times New Roman" w:hAnsi="Times New Roman" w:cs="Times New Roman"/>
        </w:rPr>
        <w:t>(Hery, S, 2018)</w:t>
      </w:r>
      <w:r w:rsidR="007F7448">
        <w:rPr>
          <w:rFonts w:ascii="Times New Roman" w:hAnsi="Times New Roman" w:cs="Times New Roman"/>
          <w:bCs/>
          <w:szCs w:val="28"/>
        </w:rPr>
        <w:fldChar w:fldCharType="end"/>
      </w:r>
      <w:r w:rsidRPr="001D00BF">
        <w:rPr>
          <w:rFonts w:ascii="Times New Roman" w:hAnsi="Times New Roman" w:cs="Times New Roman"/>
          <w:bCs/>
          <w:szCs w:val="28"/>
        </w:rPr>
        <w:t>:</w:t>
      </w:r>
    </w:p>
    <w:p w14:paraId="2863EA1F" w14:textId="3587559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Menilai Profitabilitas: Laporan laba rugi memberikan wawasan tentang pendapatan, biaya, dan keuntungan. Dengan menganalisis rasio profitabilitas, seperti margin laba kotor dan margin laba bersih, manajer dapat mengevaluasi kinerja operasional perusahaan. Selain itu, perbandingan dengan standar industri dapat mengidentifikasi area yang memerlukan perbaikan.</w:t>
      </w:r>
    </w:p>
    <w:p w14:paraId="3D48E542" w14:textId="419D6615"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Mengelola Arus Kas</w:t>
      </w:r>
      <w:r>
        <w:rPr>
          <w:rFonts w:ascii="Times New Roman" w:hAnsi="Times New Roman" w:cs="Times New Roman"/>
          <w:bCs/>
          <w:szCs w:val="28"/>
        </w:rPr>
        <w:t xml:space="preserve">; </w:t>
      </w:r>
      <w:r w:rsidRPr="001D00BF">
        <w:rPr>
          <w:rFonts w:ascii="Times New Roman" w:hAnsi="Times New Roman" w:cs="Times New Roman"/>
          <w:bCs/>
          <w:szCs w:val="28"/>
        </w:rPr>
        <w:t>Arus kas adalah indikator kesehatan keuangan yang penting. Laporan arus kas membantu manajer dalam memahami sumber dan penggunaan kas, serta merencanakan kebutuhan likuiditas di masa depan. Dengan menggunakan analisis proyeksi arus kas, perusahaan dapat mengantisipasi masalah likuiditas sebelum terjadi.</w:t>
      </w:r>
    </w:p>
    <w:p w14:paraId="6DF9EF6C"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Mengambil Keputusan Investasi</w:t>
      </w:r>
      <w:r>
        <w:rPr>
          <w:rFonts w:ascii="Times New Roman" w:hAnsi="Times New Roman" w:cs="Times New Roman"/>
          <w:bCs/>
          <w:szCs w:val="28"/>
        </w:rPr>
        <w:t>;</w:t>
      </w:r>
      <w:r w:rsidRPr="001D00BF">
        <w:rPr>
          <w:rFonts w:ascii="Times New Roman" w:hAnsi="Times New Roman" w:cs="Times New Roman"/>
          <w:bCs/>
          <w:szCs w:val="28"/>
        </w:rPr>
        <w:t xml:space="preserve"> Informasi akuntansi memungkinkan manajer untuk melakukan evaluasi terhadap proyek investasi. Dengan menghitung nilai sekarang bersih (NPV) dan tingkat pengembalian internal (IRR), manajer dapat menentukan apakah investasi tersebut layak dilakukan. Selain itu, analisis sensitivitas dapat digunakan untuk memahami bagaimana perubahan dalam asumsi dapat memengaruhi hasil investasi.</w:t>
      </w:r>
    </w:p>
    <w:p w14:paraId="623ECC74" w14:textId="784D60D9" w:rsidR="001D00BF" w:rsidRPr="001D00BF" w:rsidRDefault="001D00BF" w:rsidP="007F7448">
      <w:pPr>
        <w:pStyle w:val="ListParagraph"/>
        <w:spacing w:after="0" w:line="360" w:lineRule="auto"/>
        <w:ind w:left="0" w:firstLine="720"/>
        <w:rPr>
          <w:rFonts w:ascii="Times New Roman" w:hAnsi="Times New Roman" w:cs="Times New Roman"/>
          <w:b/>
          <w:szCs w:val="28"/>
        </w:rPr>
      </w:pPr>
      <w:r w:rsidRPr="001D00BF">
        <w:rPr>
          <w:rFonts w:ascii="Times New Roman" w:hAnsi="Times New Roman" w:cs="Times New Roman"/>
          <w:bCs/>
          <w:szCs w:val="28"/>
        </w:rPr>
        <w:t>Pemantauan Kinerja</w:t>
      </w:r>
      <w:r>
        <w:rPr>
          <w:rFonts w:ascii="Times New Roman" w:hAnsi="Times New Roman" w:cs="Times New Roman"/>
          <w:bCs/>
          <w:szCs w:val="28"/>
        </w:rPr>
        <w:t>;</w:t>
      </w:r>
      <w:r w:rsidRPr="001D00BF">
        <w:rPr>
          <w:rFonts w:ascii="Times New Roman" w:hAnsi="Times New Roman" w:cs="Times New Roman"/>
          <w:bCs/>
          <w:szCs w:val="28"/>
        </w:rPr>
        <w:t xml:space="preserve"> Sistem akuntansi yang baik memungkinkan pemantauan kinerja secara real-time. Dengan adanya dashboard keuangan yang menampilkan indikator kinerja utama (KPI), manajer dapat dengan cepat mengidentifikasi masalah dan mengambil tindakan yang diperlukan.</w:t>
      </w:r>
    </w:p>
    <w:p w14:paraId="1E36761A" w14:textId="77777777" w:rsidR="001D00BF" w:rsidRPr="001D00BF" w:rsidRDefault="001D00BF" w:rsidP="007F7448">
      <w:pPr>
        <w:pStyle w:val="ListParagraph"/>
        <w:spacing w:after="0" w:line="360" w:lineRule="auto"/>
        <w:ind w:left="0" w:firstLine="720"/>
        <w:rPr>
          <w:rFonts w:ascii="Times New Roman" w:hAnsi="Times New Roman" w:cs="Times New Roman"/>
          <w:bCs/>
          <w:szCs w:val="28"/>
        </w:rPr>
      </w:pPr>
    </w:p>
    <w:p w14:paraId="2A5D95DE" w14:textId="4BA43323" w:rsidR="001D00BF" w:rsidRPr="001D00BF" w:rsidRDefault="001D00BF" w:rsidP="007F7448">
      <w:pPr>
        <w:pStyle w:val="ListParagraph"/>
        <w:spacing w:after="0" w:line="360" w:lineRule="auto"/>
        <w:ind w:left="0"/>
        <w:rPr>
          <w:rFonts w:ascii="Times New Roman" w:hAnsi="Times New Roman" w:cs="Times New Roman"/>
          <w:b/>
          <w:szCs w:val="28"/>
        </w:rPr>
      </w:pPr>
      <w:r w:rsidRPr="001D00BF">
        <w:rPr>
          <w:rFonts w:ascii="Times New Roman" w:hAnsi="Times New Roman" w:cs="Times New Roman"/>
          <w:b/>
          <w:szCs w:val="28"/>
        </w:rPr>
        <w:t>Akuntansi di Era Digital</w:t>
      </w:r>
    </w:p>
    <w:p w14:paraId="0CA168B7"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Digitalisasi telah membawa perubahan signifikan dalam praktik akuntansi. Beberapa aspek penting yang perlu diperhatikan adalah:</w:t>
      </w:r>
    </w:p>
    <w:p w14:paraId="040FB980" w14:textId="23EB6151"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Automatisasi Proses</w:t>
      </w:r>
      <w:r>
        <w:rPr>
          <w:rFonts w:ascii="Times New Roman" w:hAnsi="Times New Roman" w:cs="Times New Roman"/>
          <w:bCs/>
          <w:szCs w:val="28"/>
        </w:rPr>
        <w:t>;</w:t>
      </w:r>
      <w:r w:rsidRPr="001D00BF">
        <w:rPr>
          <w:rFonts w:ascii="Times New Roman" w:hAnsi="Times New Roman" w:cs="Times New Roman"/>
          <w:bCs/>
          <w:szCs w:val="28"/>
        </w:rPr>
        <w:t xml:space="preserve"> Penggunaan perangkat lunak akuntansi modern memungkinkan otomatisasi dalam pencatatan transaksi dan penyusunan laporan. Automatisasi tidak hanya mengurangi kesalahan manusia, tetapi juga menghemat waktu dan sumber daya. Dengan sistem ERP (Enterprise Resource Planning), semua data keuangan dapat terintegrasi, memungkinkan akses yang lebih cepat dan akurat.</w:t>
      </w:r>
    </w:p>
    <w:p w14:paraId="367E0BA9" w14:textId="2AF1F6EC"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lastRenderedPageBreak/>
        <w:t>Analisis Data</w:t>
      </w:r>
      <w:r>
        <w:rPr>
          <w:rFonts w:ascii="Times New Roman" w:hAnsi="Times New Roman" w:cs="Times New Roman"/>
          <w:bCs/>
          <w:szCs w:val="28"/>
        </w:rPr>
        <w:t>;</w:t>
      </w:r>
      <w:r w:rsidRPr="001D00BF">
        <w:rPr>
          <w:rFonts w:ascii="Times New Roman" w:hAnsi="Times New Roman" w:cs="Times New Roman"/>
          <w:bCs/>
          <w:szCs w:val="28"/>
        </w:rPr>
        <w:t xml:space="preserve"> Dengan adanya big data, akuntan kini dapat melakukan analisis yang lebih mendalam terhadap informasi keuangan. Alat analisis canggih memungkinkan perusahaan untuk mengidentifikasi pola dan tren yang sebelumnya tidak terlihat. Misalnya, analisis prediktif dapat membantu perusahaan meramalkan pendapatan dan biaya di masa depan berdasarkan data historis.</w:t>
      </w:r>
    </w:p>
    <w:p w14:paraId="6F31DE2B"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Keamanan Data</w:t>
      </w:r>
      <w:r>
        <w:rPr>
          <w:rFonts w:ascii="Times New Roman" w:hAnsi="Times New Roman" w:cs="Times New Roman"/>
          <w:bCs/>
          <w:szCs w:val="28"/>
        </w:rPr>
        <w:t>;</w:t>
      </w:r>
      <w:r w:rsidRPr="001D00BF">
        <w:rPr>
          <w:rFonts w:ascii="Times New Roman" w:hAnsi="Times New Roman" w:cs="Times New Roman"/>
          <w:bCs/>
          <w:szCs w:val="28"/>
        </w:rPr>
        <w:t xml:space="preserve"> Dengan meningkatnya digitalisasi, isu keamanan data menjadi sangat penting. Perusahaan harus menerapkan langkah-langkah keamanan yang ketat untuk melindungi informasi sensitif dari ancaman cyber. Penggunaan enkripsi, firewall, dan sistem deteksi intrusi adalah beberapa cara untuk menjaga keamanan data.</w:t>
      </w:r>
    </w:p>
    <w:p w14:paraId="1266B676" w14:textId="180123A4" w:rsidR="001D00BF" w:rsidRP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Penggunaan Cloud Computing</w:t>
      </w:r>
      <w:r>
        <w:rPr>
          <w:rFonts w:ascii="Times New Roman" w:hAnsi="Times New Roman" w:cs="Times New Roman"/>
          <w:bCs/>
          <w:szCs w:val="28"/>
        </w:rPr>
        <w:t>;</w:t>
      </w:r>
      <w:r w:rsidRPr="001D00BF">
        <w:rPr>
          <w:rFonts w:ascii="Times New Roman" w:hAnsi="Times New Roman" w:cs="Times New Roman"/>
          <w:bCs/>
          <w:szCs w:val="28"/>
        </w:rPr>
        <w:t xml:space="preserve"> Sistem akuntansi berbasis cloud memungkinkan akses informasi keuangan dari mana saja dan kapan saja. Ini meningkatkan kolaborasi antar tim dan memungkinkan pengambilan keputusan yang lebih cepat. Namun, perusahaan harus memastikan bahwa penyedia layanan cloud memenuhi standar keamanan yang tinggi.</w:t>
      </w:r>
    </w:p>
    <w:p w14:paraId="0972848B" w14:textId="77777777" w:rsidR="001D00BF" w:rsidRPr="001D00BF" w:rsidRDefault="001D00BF" w:rsidP="007F7448">
      <w:pPr>
        <w:pStyle w:val="ListParagraph"/>
        <w:spacing w:after="0" w:line="360" w:lineRule="auto"/>
        <w:ind w:left="0" w:firstLine="720"/>
        <w:rPr>
          <w:rFonts w:ascii="Times New Roman" w:hAnsi="Times New Roman" w:cs="Times New Roman"/>
          <w:bCs/>
          <w:szCs w:val="28"/>
        </w:rPr>
      </w:pPr>
    </w:p>
    <w:p w14:paraId="09537A67" w14:textId="4C7DA6CA" w:rsidR="001D00BF" w:rsidRPr="001D00BF" w:rsidRDefault="001D00BF" w:rsidP="007F7448">
      <w:pPr>
        <w:pStyle w:val="ListParagraph"/>
        <w:spacing w:after="0" w:line="360" w:lineRule="auto"/>
        <w:ind w:left="0"/>
        <w:rPr>
          <w:rFonts w:ascii="Times New Roman" w:hAnsi="Times New Roman" w:cs="Times New Roman"/>
          <w:b/>
          <w:szCs w:val="28"/>
        </w:rPr>
      </w:pPr>
      <w:r w:rsidRPr="001D00BF">
        <w:rPr>
          <w:rFonts w:ascii="Times New Roman" w:hAnsi="Times New Roman" w:cs="Times New Roman"/>
          <w:b/>
          <w:szCs w:val="28"/>
        </w:rPr>
        <w:t>Tantangan dalam Praktik Akuntansi Modern</w:t>
      </w:r>
    </w:p>
    <w:p w14:paraId="01C4E125"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Meskipun digitalisasi membawa banyak manfaat, terdapat beberapa tantangan yang harus dihadapi oleh profesi akuntansi:</w:t>
      </w:r>
    </w:p>
    <w:p w14:paraId="36AB03F9" w14:textId="59BEEA22"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Perubahan Regulasi</w:t>
      </w:r>
      <w:r>
        <w:rPr>
          <w:rFonts w:ascii="Times New Roman" w:hAnsi="Times New Roman" w:cs="Times New Roman"/>
          <w:bCs/>
          <w:szCs w:val="28"/>
        </w:rPr>
        <w:t>;</w:t>
      </w:r>
      <w:r w:rsidRPr="001D00BF">
        <w:rPr>
          <w:rFonts w:ascii="Times New Roman" w:hAnsi="Times New Roman" w:cs="Times New Roman"/>
          <w:bCs/>
          <w:szCs w:val="28"/>
        </w:rPr>
        <w:t xml:space="preserve"> Regulasi akuntansi dan perpajakan terus berkembang, dan akuntan harus selalu memperbarui pengetahuan mereka untuk mematuhi peraturan terbaru. Kegagalan untuk mematuhi regulasi dapat mengakibatkan sanksi hukum dan kerugian finansial.</w:t>
      </w:r>
    </w:p>
    <w:p w14:paraId="0610FFC9"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Keterampilan Teknologi</w:t>
      </w:r>
      <w:r>
        <w:rPr>
          <w:rFonts w:ascii="Times New Roman" w:hAnsi="Times New Roman" w:cs="Times New Roman"/>
          <w:bCs/>
          <w:szCs w:val="28"/>
        </w:rPr>
        <w:t>;</w:t>
      </w:r>
      <w:r w:rsidRPr="001D00BF">
        <w:rPr>
          <w:rFonts w:ascii="Times New Roman" w:hAnsi="Times New Roman" w:cs="Times New Roman"/>
          <w:bCs/>
          <w:szCs w:val="28"/>
        </w:rPr>
        <w:t xml:space="preserve"> Akuntan perlu memiliki keterampilan teknologi yang kuat untuk dapat menggunakan perangkat lunak dan alat analisis yang diperlukan. Pendidikan dan pelatihan berkelanjutan menjadi penting untuk memastikan bahwa akuntan dapat beradaptasi dengan perubahan teknologi.</w:t>
      </w:r>
    </w:p>
    <w:p w14:paraId="5290A90D"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Etika dan Transparansi</w:t>
      </w:r>
      <w:r>
        <w:rPr>
          <w:rFonts w:ascii="Times New Roman" w:hAnsi="Times New Roman" w:cs="Times New Roman"/>
          <w:bCs/>
          <w:szCs w:val="28"/>
        </w:rPr>
        <w:t>;</w:t>
      </w:r>
      <w:r w:rsidRPr="001D00BF">
        <w:rPr>
          <w:rFonts w:ascii="Times New Roman" w:hAnsi="Times New Roman" w:cs="Times New Roman"/>
          <w:bCs/>
          <w:szCs w:val="28"/>
        </w:rPr>
        <w:t xml:space="preserve"> Dalam era digital, isu etika terkait pengelolaan data dan transparansi laporan keuangan menjadi semakin penting. Perusahaan harus menjaga integritas laporan keuangan dan memastikan bahwa informasi yang disajikan akurat dan dapat dipercaya. Akuntan memiliki tanggung jawab moral untuk melaporkan informasi dengan jujur dan transparan.</w:t>
      </w:r>
    </w:p>
    <w:p w14:paraId="1BE8EF47" w14:textId="586C3B43"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Resistensi terhadap Perubahan</w:t>
      </w:r>
      <w:r>
        <w:rPr>
          <w:rFonts w:ascii="Times New Roman" w:hAnsi="Times New Roman" w:cs="Times New Roman"/>
          <w:bCs/>
          <w:szCs w:val="28"/>
        </w:rPr>
        <w:t>;</w:t>
      </w:r>
      <w:r w:rsidRPr="001D00BF">
        <w:rPr>
          <w:rFonts w:ascii="Times New Roman" w:hAnsi="Times New Roman" w:cs="Times New Roman"/>
          <w:bCs/>
          <w:szCs w:val="28"/>
        </w:rPr>
        <w:t xml:space="preserve"> Banyak organisasi menghadapi resistensi internal terhadap perubahan, terutama ketika mengadopsi teknologi baru. Akuntan harus mampu mengelola perubahan ini dan meyakinkan pemangku kepentingan tentang manfaat dari teknologi baru.</w:t>
      </w:r>
    </w:p>
    <w:p w14:paraId="1FF8095E" w14:textId="77777777" w:rsidR="00470F89" w:rsidRDefault="00470F89" w:rsidP="007F7448">
      <w:pPr>
        <w:pStyle w:val="ListParagraph"/>
        <w:spacing w:after="0" w:line="360" w:lineRule="auto"/>
        <w:ind w:left="0" w:firstLine="720"/>
        <w:rPr>
          <w:rFonts w:ascii="Times New Roman" w:hAnsi="Times New Roman" w:cs="Times New Roman"/>
          <w:bCs/>
          <w:szCs w:val="28"/>
        </w:rPr>
      </w:pPr>
    </w:p>
    <w:p w14:paraId="1DF79D8D" w14:textId="3A22DBE3" w:rsidR="001D00BF" w:rsidRPr="001D00BF" w:rsidRDefault="001D00BF" w:rsidP="007F7448">
      <w:pPr>
        <w:pStyle w:val="ListParagraph"/>
        <w:spacing w:after="0" w:line="360" w:lineRule="auto"/>
        <w:ind w:left="0"/>
        <w:rPr>
          <w:rFonts w:ascii="Times New Roman" w:hAnsi="Times New Roman" w:cs="Times New Roman"/>
          <w:b/>
          <w:szCs w:val="28"/>
        </w:rPr>
      </w:pPr>
      <w:r w:rsidRPr="001D00BF">
        <w:rPr>
          <w:rFonts w:ascii="Times New Roman" w:hAnsi="Times New Roman" w:cs="Times New Roman"/>
          <w:b/>
          <w:szCs w:val="28"/>
        </w:rPr>
        <w:lastRenderedPageBreak/>
        <w:t>S</w:t>
      </w:r>
      <w:r w:rsidR="00EC293F">
        <w:rPr>
          <w:rFonts w:ascii="Times New Roman" w:hAnsi="Times New Roman" w:cs="Times New Roman"/>
          <w:b/>
          <w:szCs w:val="28"/>
        </w:rPr>
        <w:t>imulasi S</w:t>
      </w:r>
      <w:r w:rsidRPr="001D00BF">
        <w:rPr>
          <w:rFonts w:ascii="Times New Roman" w:hAnsi="Times New Roman" w:cs="Times New Roman"/>
          <w:b/>
          <w:szCs w:val="28"/>
        </w:rPr>
        <w:t>tudi Kasus</w:t>
      </w:r>
    </w:p>
    <w:p w14:paraId="72FA9A62"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Dalam studi kasus perusahaan XYZ, penerapan sistem akuntansi berbasis cloud telah meningkatkan efisiensi dan transparansi. Dengan informasi yang dapat diakses secara real-time, manajer dapat membuat keputusan yang lebih cepat dan tepat. Misalnya, ketika terjadi fluktuasi dalam penjualan, manajer dapat segera menganalisis data dan menyesuaikan strategi pemasaran untuk meningkatkan pendapatan.</w:t>
      </w:r>
    </w:p>
    <w:p w14:paraId="5D90DAE4" w14:textId="62B1C87F"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Implementasi Sistem</w:t>
      </w:r>
      <w:r w:rsidR="006018E7">
        <w:rPr>
          <w:rFonts w:ascii="Times New Roman" w:hAnsi="Times New Roman" w:cs="Times New Roman"/>
          <w:bCs/>
          <w:szCs w:val="28"/>
        </w:rPr>
        <w:t>,</w:t>
      </w:r>
      <w:r w:rsidRPr="001D00BF">
        <w:rPr>
          <w:rFonts w:ascii="Times New Roman" w:hAnsi="Times New Roman" w:cs="Times New Roman"/>
          <w:bCs/>
          <w:szCs w:val="28"/>
        </w:rPr>
        <w:t xml:space="preserve"> Proses implementasi sistem akuntansi berbasis cloud dilakukan secara bertahap, dimulai dengan pelatihan karyawan dan migrasi data. Tim akuntansi dilengkapi dengan keterampilan yang diperlukan untuk menggunakan sistem baru, dan dukungan teknis tersedia untuk mengatasi masalah yang muncul.</w:t>
      </w:r>
    </w:p>
    <w:p w14:paraId="50FFA89C" w14:textId="33861A7B" w:rsidR="001D00BF" w:rsidRP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Hasil yang Dicapai</w:t>
      </w:r>
      <w:r w:rsidR="006018E7">
        <w:rPr>
          <w:rFonts w:ascii="Times New Roman" w:hAnsi="Times New Roman" w:cs="Times New Roman"/>
          <w:bCs/>
          <w:szCs w:val="28"/>
        </w:rPr>
        <w:t>:</w:t>
      </w:r>
      <w:r w:rsidRPr="001D00BF">
        <w:rPr>
          <w:rFonts w:ascii="Times New Roman" w:hAnsi="Times New Roman" w:cs="Times New Roman"/>
          <w:bCs/>
          <w:szCs w:val="28"/>
        </w:rPr>
        <w:t xml:space="preserve"> Setelah implementasi, perusahaan mencatat peningkatan efisiensi operasional hingga 30% dan pengurangan kesalahan dalam laporan keuangan. Selain itu, manajer melaporkan bahwa mereka dapat mengakses informasi yang relevan dalam waktu kurang dari satu jam, dibandingkan dengan beberapa hari sebelumnya.</w:t>
      </w:r>
    </w:p>
    <w:p w14:paraId="7AF4401C" w14:textId="77777777" w:rsidR="001D00BF" w:rsidRPr="001D00BF" w:rsidRDefault="001D00BF" w:rsidP="007F7448">
      <w:pPr>
        <w:pStyle w:val="ListParagraph"/>
        <w:spacing w:after="0" w:line="360" w:lineRule="auto"/>
        <w:ind w:left="0" w:firstLine="720"/>
        <w:rPr>
          <w:rFonts w:ascii="Times New Roman" w:hAnsi="Times New Roman" w:cs="Times New Roman"/>
          <w:bCs/>
          <w:szCs w:val="28"/>
        </w:rPr>
      </w:pPr>
    </w:p>
    <w:p w14:paraId="074C7167" w14:textId="3872D69F" w:rsidR="001D00BF" w:rsidRPr="001D00BF" w:rsidRDefault="0077746F" w:rsidP="007F7448">
      <w:pPr>
        <w:pStyle w:val="ListParagraph"/>
        <w:spacing w:after="0" w:line="360" w:lineRule="auto"/>
        <w:ind w:left="0"/>
        <w:rPr>
          <w:rFonts w:ascii="Times New Roman" w:hAnsi="Times New Roman" w:cs="Times New Roman"/>
          <w:b/>
          <w:szCs w:val="28"/>
        </w:rPr>
      </w:pPr>
      <w:r>
        <w:rPr>
          <w:rFonts w:ascii="Times New Roman" w:hAnsi="Times New Roman" w:cs="Times New Roman"/>
          <w:b/>
          <w:szCs w:val="28"/>
        </w:rPr>
        <w:t>Proyeksi Akuntansi Di Masa Yang Akan Datang</w:t>
      </w:r>
    </w:p>
    <w:p w14:paraId="71EE17EA"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Ke depan, akuntansi akan terus beradaptasi dengan perubahan teknologi. Beberapa tren yang diharapkan akan memengaruhi masa depan akuntansi meliputi:</w:t>
      </w:r>
    </w:p>
    <w:p w14:paraId="5C1E634E" w14:textId="7EC0FB6E"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Kecerdasan Buatan dan Pembelajaran Mesin</w:t>
      </w:r>
      <w:r>
        <w:rPr>
          <w:rFonts w:ascii="Times New Roman" w:hAnsi="Times New Roman" w:cs="Times New Roman"/>
          <w:bCs/>
          <w:szCs w:val="28"/>
        </w:rPr>
        <w:t>;</w:t>
      </w:r>
      <w:r w:rsidRPr="001D00BF">
        <w:rPr>
          <w:rFonts w:ascii="Times New Roman" w:hAnsi="Times New Roman" w:cs="Times New Roman"/>
          <w:bCs/>
          <w:szCs w:val="28"/>
        </w:rPr>
        <w:t xml:space="preserve"> Penggunaan AI dan machine learning dalam akuntansi dapat meningkatkan analisis data dan pengambilan keputusan. AI dapat digunakan untuk mengotomatiskan tugas-tugas rutin, sementara machine learning dapat membantu dalam mendeteksi anomali dan potensi penipuan dalam laporan keuangan.</w:t>
      </w:r>
    </w:p>
    <w:p w14:paraId="4F80E71C" w14:textId="4C7A9549"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Akuntansi Berkelanjutan</w:t>
      </w:r>
      <w:r>
        <w:rPr>
          <w:rFonts w:ascii="Times New Roman" w:hAnsi="Times New Roman" w:cs="Times New Roman"/>
          <w:bCs/>
          <w:szCs w:val="28"/>
        </w:rPr>
        <w:t>;</w:t>
      </w:r>
      <w:r w:rsidRPr="001D00BF">
        <w:rPr>
          <w:rFonts w:ascii="Times New Roman" w:hAnsi="Times New Roman" w:cs="Times New Roman"/>
          <w:bCs/>
          <w:szCs w:val="28"/>
        </w:rPr>
        <w:t xml:space="preserve"> Dengan meningkatnya perhatian terhadap isu lingkungan dan sosial, akuntansi berkelanjutan akan menjadi semakin penting. Perusahaan diharapkan untuk melaporkan dampak sosial dan lingkungan dari aktivitas mereka, dan akuntan akan memainkan peran kunci dalam mengukur dan melaporkan informasi ini.</w:t>
      </w:r>
    </w:p>
    <w:p w14:paraId="7E5DEEEA" w14:textId="77777777"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Blockchain</w:t>
      </w:r>
      <w:r>
        <w:rPr>
          <w:rFonts w:ascii="Times New Roman" w:hAnsi="Times New Roman" w:cs="Times New Roman"/>
          <w:bCs/>
          <w:szCs w:val="28"/>
        </w:rPr>
        <w:t>;</w:t>
      </w:r>
      <w:r w:rsidRPr="001D00BF">
        <w:rPr>
          <w:rFonts w:ascii="Times New Roman" w:hAnsi="Times New Roman" w:cs="Times New Roman"/>
          <w:bCs/>
          <w:szCs w:val="28"/>
        </w:rPr>
        <w:t xml:space="preserve"> Teknologi blockchain memiliki potensi untuk merevolusi akuntansi dengan meningkatkan transparansi dan keamanan data. Dengan menggunakan blockchain, semua transaksi dapat dicatat dalam buku besar yang tidak dapat diubah, sehingga mengurangi risiko kecurangan.</w:t>
      </w:r>
    </w:p>
    <w:p w14:paraId="1DAA5183" w14:textId="15BDE1C5" w:rsidR="001D00BF"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t>Pengembangan Keterampilan</w:t>
      </w:r>
      <w:r>
        <w:rPr>
          <w:rFonts w:ascii="Times New Roman" w:hAnsi="Times New Roman" w:cs="Times New Roman"/>
          <w:bCs/>
          <w:szCs w:val="28"/>
        </w:rPr>
        <w:t>;</w:t>
      </w:r>
      <w:r w:rsidRPr="001D00BF">
        <w:rPr>
          <w:rFonts w:ascii="Times New Roman" w:hAnsi="Times New Roman" w:cs="Times New Roman"/>
          <w:bCs/>
          <w:szCs w:val="28"/>
        </w:rPr>
        <w:t xml:space="preserve"> Untuk menghadapi tantangan masa depan, pendidikan dan pelatihan dalam akuntansi harus berfokus pada pengembangan keterampilan teknologi dan analitis. Kurikulum harus diperbarui untuk mencakup topik-topik terbaru di bidang teknologi dan akuntansi.</w:t>
      </w:r>
    </w:p>
    <w:p w14:paraId="317F8E34" w14:textId="45B72244" w:rsidR="00BF029E" w:rsidRPr="00BF029E" w:rsidRDefault="001D00BF" w:rsidP="007F7448">
      <w:pPr>
        <w:pStyle w:val="ListParagraph"/>
        <w:spacing w:after="0" w:line="360" w:lineRule="auto"/>
        <w:ind w:left="0" w:firstLine="720"/>
        <w:rPr>
          <w:rFonts w:ascii="Times New Roman" w:hAnsi="Times New Roman" w:cs="Times New Roman"/>
          <w:bCs/>
          <w:szCs w:val="28"/>
        </w:rPr>
      </w:pPr>
      <w:r w:rsidRPr="001D00BF">
        <w:rPr>
          <w:rFonts w:ascii="Times New Roman" w:hAnsi="Times New Roman" w:cs="Times New Roman"/>
          <w:bCs/>
          <w:szCs w:val="28"/>
        </w:rPr>
        <w:lastRenderedPageBreak/>
        <w:t>Dengan pemahaman yang lebih baik tentang peran dan tantangan akuntansi di era digital, diharapkan perusahaan dapat memanfaatkan informasi akuntansi secara optimal untuk mendukung pengambilan keputusan yang lebih baik dan meningkatkan daya saing mereka.</w:t>
      </w:r>
    </w:p>
    <w:p w14:paraId="0D40CB2C" w14:textId="77777777" w:rsidR="00A9552A" w:rsidRPr="00A9552A" w:rsidRDefault="00A9552A" w:rsidP="007F7448">
      <w:pPr>
        <w:pStyle w:val="ListParagraph"/>
        <w:spacing w:after="0" w:line="360" w:lineRule="auto"/>
        <w:ind w:firstLine="720"/>
        <w:rPr>
          <w:rFonts w:ascii="Times New Roman" w:hAnsi="Times New Roman" w:cs="Times New Roman"/>
          <w:bCs/>
          <w:szCs w:val="28"/>
        </w:rPr>
      </w:pPr>
    </w:p>
    <w:p w14:paraId="3B199670" w14:textId="23B7EE8B" w:rsidR="00315D74" w:rsidRPr="00566D5E" w:rsidRDefault="00315D74" w:rsidP="007F7448">
      <w:pPr>
        <w:pStyle w:val="Heading1"/>
        <w:numPr>
          <w:ilvl w:val="0"/>
          <w:numId w:val="32"/>
        </w:numPr>
        <w:ind w:left="426" w:hanging="426"/>
        <w:jc w:val="left"/>
      </w:pPr>
      <w:r w:rsidRPr="00566D5E">
        <w:t>KESIMPULAN</w:t>
      </w:r>
    </w:p>
    <w:p w14:paraId="2F507114" w14:textId="015665EA"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Akuntansi memiliki peran yang sangat penting dalam pengambilan keputusan bisnis, terutama di era digital yang ditandai dengan perkembangan teknologi yang cepat dan kompleks. Dalam konteks ini, informasi akuntansi tidak hanya berfungsi sebagai alat pelaporan keuangan, tetapi juga sebagai basis untuk analisis strategis yang dapat memengaruhi arah dan kebijakan suatu organisasi. Dengan memanfaatkan informasi yang akurat dan tepat waktu, manajer dapat membuat keputusan yang lebih baik, yang pada gilirannya dapat meningkatkan kinerja dan daya saing perusahaan.</w:t>
      </w:r>
    </w:p>
    <w:p w14:paraId="21E953A1" w14:textId="6A906586"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 xml:space="preserve">Salah satu temuan utama dari pembahasan ini adalah bahwa digitalisasi telah mengubah secara mendasar </w:t>
      </w:r>
      <w:proofErr w:type="gramStart"/>
      <w:r w:rsidRPr="001D00BF">
        <w:rPr>
          <w:rFonts w:ascii="Times New Roman" w:hAnsi="Times New Roman" w:cs="Times New Roman"/>
          <w:sz w:val="24"/>
          <w:szCs w:val="28"/>
        </w:rPr>
        <w:t>cara</w:t>
      </w:r>
      <w:proofErr w:type="gramEnd"/>
      <w:r w:rsidRPr="001D00BF">
        <w:rPr>
          <w:rFonts w:ascii="Times New Roman" w:hAnsi="Times New Roman" w:cs="Times New Roman"/>
          <w:sz w:val="24"/>
          <w:szCs w:val="28"/>
        </w:rPr>
        <w:t xml:space="preserve"> akuntansi dilakukan. Dengan adanya perangkat lunak akuntansi modern dan sistem berbasis cloud, perusahaan kini dapat mengakses data secara real-time, yang memungkinkan pengambilan keputusan yang lebih cepat dan responsif. Namun, perubahan ini juga membawa tantangan baru, seperti kebutuhan </w:t>
      </w:r>
      <w:proofErr w:type="gramStart"/>
      <w:r w:rsidRPr="001D00BF">
        <w:rPr>
          <w:rFonts w:ascii="Times New Roman" w:hAnsi="Times New Roman" w:cs="Times New Roman"/>
          <w:sz w:val="24"/>
          <w:szCs w:val="28"/>
        </w:rPr>
        <w:t>akan</w:t>
      </w:r>
      <w:proofErr w:type="gramEnd"/>
      <w:r w:rsidRPr="001D00BF">
        <w:rPr>
          <w:rFonts w:ascii="Times New Roman" w:hAnsi="Times New Roman" w:cs="Times New Roman"/>
          <w:sz w:val="24"/>
          <w:szCs w:val="28"/>
        </w:rPr>
        <w:t xml:space="preserve"> keterampilan teknologi yang lebih tinggi, serta isu keamanan data yang harus dikelola dengan hati-hati. Oleh karena itu, perusahaan harus berinvestasi dalam pelatihan dan pengembangan keterampilan bagi akuntan agar mereka dapat beradaptasi dengan teknologi baru dan memanfaatkan potensi yang ditawarkan oleh digitalisasi.</w:t>
      </w:r>
    </w:p>
    <w:p w14:paraId="42B6155A" w14:textId="4093A344"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 xml:space="preserve">Selain itu, pentingnya akuntansi berkelanjutan juga semakin mendapat perhatian. Di tengah meningkatnya kesadaran </w:t>
      </w:r>
      <w:proofErr w:type="gramStart"/>
      <w:r w:rsidRPr="001D00BF">
        <w:rPr>
          <w:rFonts w:ascii="Times New Roman" w:hAnsi="Times New Roman" w:cs="Times New Roman"/>
          <w:sz w:val="24"/>
          <w:szCs w:val="28"/>
        </w:rPr>
        <w:t>akan</w:t>
      </w:r>
      <w:proofErr w:type="gramEnd"/>
      <w:r w:rsidRPr="001D00BF">
        <w:rPr>
          <w:rFonts w:ascii="Times New Roman" w:hAnsi="Times New Roman" w:cs="Times New Roman"/>
          <w:sz w:val="24"/>
          <w:szCs w:val="28"/>
        </w:rPr>
        <w:t xml:space="preserve"> isu-isu sosial dan lingkungan, perusahaan diharapkan untuk tidak hanya melaporkan kinerja keuangan, tetapi juga dampak sosial dan lingkungan dari aktivitas mereka. Dalam hal ini, akuntan memiliki tanggung jawab untuk mengukur dan melaporkan informasi yang relevan, sehingga perusahaan dapat mengambil langkah-langkah yang berkelanjutan dan bertanggung jawab.</w:t>
      </w:r>
    </w:p>
    <w:p w14:paraId="585258E5" w14:textId="7AEB47FC"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 xml:space="preserve">Ke depan, tren seperti penggunaan kecerdasan buatan (AI), pembelajaran mesin, dan teknologi blockchain </w:t>
      </w:r>
      <w:proofErr w:type="gramStart"/>
      <w:r w:rsidRPr="001D00BF">
        <w:rPr>
          <w:rFonts w:ascii="Times New Roman" w:hAnsi="Times New Roman" w:cs="Times New Roman"/>
          <w:sz w:val="24"/>
          <w:szCs w:val="28"/>
        </w:rPr>
        <w:t>akan</w:t>
      </w:r>
      <w:proofErr w:type="gramEnd"/>
      <w:r w:rsidRPr="001D00BF">
        <w:rPr>
          <w:rFonts w:ascii="Times New Roman" w:hAnsi="Times New Roman" w:cs="Times New Roman"/>
          <w:sz w:val="24"/>
          <w:szCs w:val="28"/>
        </w:rPr>
        <w:t xml:space="preserve"> terus memengaruhi praktik akuntansi. Dengan memanfaatkan teknologi ini, perusahaan dapat meningkatkan efisiensi operasional, mengurangi risiko kecurangan, dan meningkatkan transparansi dalam laporan keuangan. Namun, untuk dapat memanfaatkan teknologi ini secara efektif, perusahaan harus siap untuk menghadapi tantangan yang ada, termasuk kebutuhan </w:t>
      </w:r>
      <w:proofErr w:type="gramStart"/>
      <w:r w:rsidRPr="001D00BF">
        <w:rPr>
          <w:rFonts w:ascii="Times New Roman" w:hAnsi="Times New Roman" w:cs="Times New Roman"/>
          <w:sz w:val="24"/>
          <w:szCs w:val="28"/>
        </w:rPr>
        <w:t>akan</w:t>
      </w:r>
      <w:proofErr w:type="gramEnd"/>
      <w:r w:rsidRPr="001D00BF">
        <w:rPr>
          <w:rFonts w:ascii="Times New Roman" w:hAnsi="Times New Roman" w:cs="Times New Roman"/>
          <w:sz w:val="24"/>
          <w:szCs w:val="28"/>
        </w:rPr>
        <w:t xml:space="preserve"> perubahan budaya organisasi dan manajemen risiko yang lebih baik.</w:t>
      </w:r>
    </w:p>
    <w:p w14:paraId="47CFD477" w14:textId="2F35780C" w:rsidR="001D00BF" w:rsidRPr="001D00BF"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lastRenderedPageBreak/>
        <w:t xml:space="preserve">Secara keseluruhan, artikel ini menegaskan bahwa akuntansi adalah elemen kunci dalam pengambilan keputusan bisnis yang sukses. Dengan memahami peran dan tantangan akuntansi di era digital, perusahaan dapat lebih siap untuk menghadapi masa depan yang penuh ketidakpastian dan kompleksitas. Oleh karena itu, investasi dalam sistem akuntansi yang baik, pelatihan yang tepat, dan penerapan praktik akuntansi yang berkelanjutan </w:t>
      </w:r>
      <w:proofErr w:type="gramStart"/>
      <w:r w:rsidRPr="001D00BF">
        <w:rPr>
          <w:rFonts w:ascii="Times New Roman" w:hAnsi="Times New Roman" w:cs="Times New Roman"/>
          <w:sz w:val="24"/>
          <w:szCs w:val="28"/>
        </w:rPr>
        <w:t>akan</w:t>
      </w:r>
      <w:proofErr w:type="gramEnd"/>
      <w:r w:rsidRPr="001D00BF">
        <w:rPr>
          <w:rFonts w:ascii="Times New Roman" w:hAnsi="Times New Roman" w:cs="Times New Roman"/>
          <w:sz w:val="24"/>
          <w:szCs w:val="28"/>
        </w:rPr>
        <w:t xml:space="preserve"> menjadi langkah-langkah penting bagi perusahaan untuk memastikan keberlangsungan dan pertumbuhan mereka di pasar yang semakin kompetitif.</w:t>
      </w:r>
    </w:p>
    <w:p w14:paraId="2AB16A02" w14:textId="0B16B625" w:rsidR="00463EE3" w:rsidRDefault="001D00BF" w:rsidP="007F7448">
      <w:pPr>
        <w:spacing w:after="0" w:line="360" w:lineRule="auto"/>
        <w:ind w:firstLine="720"/>
        <w:jc w:val="both"/>
        <w:rPr>
          <w:rFonts w:ascii="Times New Roman" w:hAnsi="Times New Roman" w:cs="Times New Roman"/>
          <w:sz w:val="24"/>
          <w:szCs w:val="28"/>
        </w:rPr>
      </w:pPr>
      <w:r w:rsidRPr="001D00BF">
        <w:rPr>
          <w:rFonts w:ascii="Times New Roman" w:hAnsi="Times New Roman" w:cs="Times New Roman"/>
          <w:sz w:val="24"/>
          <w:szCs w:val="28"/>
        </w:rPr>
        <w:t>Dengan demikian, diharapkan bahwa pemangku kepentingan, baik di tingkat manajerial maupun di kalangan profesional akuntansi, dapat menyadari pentingnya peran akuntansi dalam mendukung pengambilan keputusan yang tepat dan strategis. Melalui pendekatan yang proaktif dan inovatif, perusahaan dapat memanfaatkan informasi akuntansi untuk mencapai tujuan jangka panjang dan menciptakan nilai bagi semua pemangku kepentingan.</w:t>
      </w:r>
    </w:p>
    <w:p w14:paraId="055A4B74" w14:textId="77777777" w:rsidR="00E455EA" w:rsidRDefault="00E455EA" w:rsidP="007F7448">
      <w:pPr>
        <w:spacing w:after="0" w:line="360" w:lineRule="auto"/>
        <w:jc w:val="both"/>
        <w:rPr>
          <w:rFonts w:ascii="Times New Roman" w:hAnsi="Times New Roman" w:cs="Times New Roman"/>
          <w:sz w:val="24"/>
          <w:szCs w:val="28"/>
        </w:rPr>
      </w:pPr>
    </w:p>
    <w:p w14:paraId="65EE1BCF" w14:textId="5A5661C0" w:rsidR="00606352" w:rsidRPr="0029692E" w:rsidRDefault="00ED27F5" w:rsidP="007F7448">
      <w:pPr>
        <w:pStyle w:val="Heading1"/>
        <w:jc w:val="left"/>
      </w:pPr>
      <w:r>
        <w:t>REFERENSI</w:t>
      </w:r>
    </w:p>
    <w:p w14:paraId="447F134B" w14:textId="77777777" w:rsidR="007F7448" w:rsidRDefault="007F7448" w:rsidP="007F7448">
      <w:pPr>
        <w:pStyle w:val="NormalWeb"/>
        <w:spacing w:before="0" w:beforeAutospacing="0" w:after="240" w:afterAutospacing="0"/>
        <w:ind w:left="709" w:hanging="709"/>
        <w:jc w:val="both"/>
      </w:pPr>
      <w:r>
        <w:t xml:space="preserve">Albrecht, W. S., &amp; Sack, R. J. (2000). </w:t>
      </w:r>
      <w:r>
        <w:rPr>
          <w:rStyle w:val="Emphasis"/>
        </w:rPr>
        <w:t>Accounting education: Charting the course through a perilous future</w:t>
      </w:r>
      <w:r>
        <w:t>. American Accounting Association.</w:t>
      </w:r>
    </w:p>
    <w:p w14:paraId="5A13F7F1" w14:textId="77777777" w:rsidR="007F7448" w:rsidRDefault="007F7448" w:rsidP="007F7448">
      <w:pPr>
        <w:pStyle w:val="NormalWeb"/>
        <w:spacing w:before="0" w:beforeAutospacing="0" w:after="240" w:afterAutospacing="0"/>
        <w:ind w:left="709" w:hanging="709"/>
        <w:jc w:val="both"/>
      </w:pPr>
      <w:r>
        <w:t xml:space="preserve">Bhattacharyya, A. (2019). </w:t>
      </w:r>
      <w:r>
        <w:rPr>
          <w:rStyle w:val="Emphasis"/>
        </w:rPr>
        <w:t>Financial accounting for business managers</w:t>
      </w:r>
      <w:r>
        <w:t>. Prentice Hall.</w:t>
      </w:r>
    </w:p>
    <w:p w14:paraId="4B1BAE45" w14:textId="77777777" w:rsidR="007F7448" w:rsidRDefault="007F7448" w:rsidP="007F7448">
      <w:pPr>
        <w:pStyle w:val="NormalWeb"/>
        <w:spacing w:before="0" w:beforeAutospacing="0" w:after="240" w:afterAutospacing="0"/>
        <w:ind w:left="709" w:hanging="709"/>
        <w:jc w:val="both"/>
      </w:pPr>
      <w:r>
        <w:t xml:space="preserve">Deloitte. (2021). </w:t>
      </w:r>
      <w:r>
        <w:rPr>
          <w:rStyle w:val="Emphasis"/>
        </w:rPr>
        <w:t>2021 global human capital trends: The social enterprise in a world disrupted</w:t>
      </w:r>
      <w:r>
        <w:t>. Deloitte Insights.</w:t>
      </w:r>
    </w:p>
    <w:p w14:paraId="7FF95F1C" w14:textId="77777777" w:rsidR="007F7448" w:rsidRDefault="007F7448" w:rsidP="007F7448">
      <w:pPr>
        <w:pStyle w:val="NormalWeb"/>
        <w:spacing w:before="0" w:beforeAutospacing="0" w:after="240" w:afterAutospacing="0"/>
        <w:ind w:left="709" w:hanging="709"/>
        <w:jc w:val="both"/>
      </w:pPr>
      <w:r>
        <w:t xml:space="preserve">Garrison, R. H., Noreen, E. W., &amp; Brewer, P. C. (2018). </w:t>
      </w:r>
      <w:r>
        <w:rPr>
          <w:rStyle w:val="Emphasis"/>
        </w:rPr>
        <w:t>Managerial accounting</w:t>
      </w:r>
      <w:r>
        <w:t>. McGraw-Hill Education.</w:t>
      </w:r>
    </w:p>
    <w:p w14:paraId="1CC2B168" w14:textId="77777777" w:rsidR="007F7448" w:rsidRDefault="007F7448" w:rsidP="007F7448">
      <w:pPr>
        <w:pStyle w:val="NormalWeb"/>
        <w:spacing w:before="0" w:beforeAutospacing="0" w:after="240" w:afterAutospacing="0"/>
        <w:ind w:left="709" w:hanging="709"/>
        <w:jc w:val="both"/>
      </w:pPr>
      <w:r>
        <w:t xml:space="preserve">Hery, S. (2018). </w:t>
      </w:r>
      <w:r>
        <w:rPr>
          <w:rStyle w:val="Emphasis"/>
        </w:rPr>
        <w:t>Akuntansi dasar</w:t>
      </w:r>
      <w:r>
        <w:t>. Grasindo.</w:t>
      </w:r>
    </w:p>
    <w:p w14:paraId="741C9C8C" w14:textId="77777777" w:rsidR="007F7448" w:rsidRDefault="007F7448" w:rsidP="007F7448">
      <w:pPr>
        <w:pStyle w:val="NormalWeb"/>
        <w:spacing w:before="0" w:beforeAutospacing="0" w:after="240" w:afterAutospacing="0"/>
        <w:ind w:left="709" w:hanging="709"/>
        <w:jc w:val="both"/>
      </w:pPr>
      <w:r>
        <w:t xml:space="preserve">Horngren, C. T., Sundem, G. L., &amp; Stratton, W. O. (2013). </w:t>
      </w:r>
      <w:r>
        <w:rPr>
          <w:rStyle w:val="Emphasis"/>
        </w:rPr>
        <w:t>Introduction to management accounting</w:t>
      </w:r>
      <w:r>
        <w:t>. Pearson.</w:t>
      </w:r>
    </w:p>
    <w:p w14:paraId="08AEA8CA" w14:textId="77777777" w:rsidR="007F7448" w:rsidRDefault="007F7448" w:rsidP="007F7448">
      <w:pPr>
        <w:pStyle w:val="NormalWeb"/>
        <w:spacing w:before="0" w:beforeAutospacing="0" w:after="240" w:afterAutospacing="0"/>
        <w:ind w:left="709" w:hanging="709"/>
        <w:jc w:val="both"/>
      </w:pPr>
      <w:r>
        <w:t xml:space="preserve">Kieso, D. E., Weygandt, J. J., &amp; Warfield, T. D. (2016). </w:t>
      </w:r>
      <w:r>
        <w:rPr>
          <w:rStyle w:val="Emphasis"/>
        </w:rPr>
        <w:t>Intermediate accounting</w:t>
      </w:r>
      <w:r>
        <w:t>. Wiley.</w:t>
      </w:r>
    </w:p>
    <w:p w14:paraId="2F8DFFA9" w14:textId="77777777" w:rsidR="007F7448" w:rsidRDefault="007F7448" w:rsidP="007F7448">
      <w:pPr>
        <w:pStyle w:val="NormalWeb"/>
        <w:spacing w:before="0" w:beforeAutospacing="0" w:after="240" w:afterAutospacing="0"/>
        <w:ind w:left="709" w:hanging="709"/>
        <w:jc w:val="both"/>
      </w:pPr>
      <w:r>
        <w:t xml:space="preserve">KPMG. (2020). </w:t>
      </w:r>
      <w:r>
        <w:rPr>
          <w:rStyle w:val="Emphasis"/>
        </w:rPr>
        <w:t>The future of finance: Digital transformation in accounting</w:t>
      </w:r>
      <w:r>
        <w:t>. KPMG International.</w:t>
      </w:r>
    </w:p>
    <w:p w14:paraId="7595CBA9" w14:textId="77777777" w:rsidR="007F7448" w:rsidRDefault="007F7448" w:rsidP="007F7448">
      <w:pPr>
        <w:pStyle w:val="NormalWeb"/>
        <w:spacing w:before="0" w:beforeAutospacing="0" w:after="240" w:afterAutospacing="0"/>
        <w:ind w:left="709" w:hanging="709"/>
        <w:jc w:val="both"/>
      </w:pPr>
      <w:r>
        <w:t xml:space="preserve">Mardiasmo. (2018). </w:t>
      </w:r>
      <w:r>
        <w:rPr>
          <w:rStyle w:val="Emphasis"/>
        </w:rPr>
        <w:t>Akuntansi sektor publik</w:t>
      </w:r>
      <w:r>
        <w:t>. Andi Offset.</w:t>
      </w:r>
    </w:p>
    <w:p w14:paraId="0EB3075C" w14:textId="77777777" w:rsidR="007F7448" w:rsidRDefault="007F7448" w:rsidP="007F7448">
      <w:pPr>
        <w:pStyle w:val="NormalWeb"/>
        <w:spacing w:before="0" w:beforeAutospacing="0" w:after="240" w:afterAutospacing="0"/>
        <w:ind w:left="709" w:hanging="709"/>
        <w:jc w:val="both"/>
      </w:pPr>
      <w:r>
        <w:t xml:space="preserve">Pramono, H. (2020). </w:t>
      </w:r>
      <w:r>
        <w:rPr>
          <w:rStyle w:val="Emphasis"/>
        </w:rPr>
        <w:t>Akuntansi manajemen: Konsep dan aplikasi</w:t>
      </w:r>
      <w:r>
        <w:t>. Mitra Wacana Media.</w:t>
      </w:r>
    </w:p>
    <w:p w14:paraId="052E1CBB" w14:textId="77777777" w:rsidR="007F7448" w:rsidRDefault="007F7448" w:rsidP="007F7448">
      <w:pPr>
        <w:pStyle w:val="NormalWeb"/>
        <w:spacing w:before="0" w:beforeAutospacing="0" w:after="240" w:afterAutospacing="0"/>
        <w:ind w:left="709" w:hanging="709"/>
        <w:jc w:val="both"/>
      </w:pPr>
      <w:r>
        <w:t xml:space="preserve">Raharjo, K. (2022). </w:t>
      </w:r>
      <w:r>
        <w:rPr>
          <w:rStyle w:val="Emphasis"/>
        </w:rPr>
        <w:t>Akuntansi dan teknologi informasi: Integrasi untuk efisiensi</w:t>
      </w:r>
      <w:r>
        <w:t>. Alfabeta.</w:t>
      </w:r>
    </w:p>
    <w:p w14:paraId="5510F046" w14:textId="77777777" w:rsidR="007F7448" w:rsidRDefault="007F7448" w:rsidP="007F7448">
      <w:pPr>
        <w:pStyle w:val="NormalWeb"/>
        <w:spacing w:before="0" w:beforeAutospacing="0" w:after="240" w:afterAutospacing="0"/>
        <w:ind w:left="709" w:hanging="709"/>
        <w:jc w:val="both"/>
      </w:pPr>
      <w:r>
        <w:t xml:space="preserve">Sari, R. F., &amp; Hidayati, N. (2021). </w:t>
      </w:r>
      <w:r>
        <w:rPr>
          <w:rStyle w:val="Emphasis"/>
        </w:rPr>
        <w:t>Digitalisasi akuntansi: Teori dan praktik</w:t>
      </w:r>
      <w:r>
        <w:t>. Andi Offset.</w:t>
      </w:r>
    </w:p>
    <w:p w14:paraId="05DE8C11" w14:textId="77777777" w:rsidR="007F7448" w:rsidRDefault="007F7448" w:rsidP="007F7448">
      <w:pPr>
        <w:pStyle w:val="NormalWeb"/>
        <w:spacing w:before="0" w:beforeAutospacing="0" w:after="240" w:afterAutospacing="0"/>
        <w:ind w:left="709" w:hanging="709"/>
        <w:jc w:val="both"/>
      </w:pPr>
      <w:r>
        <w:lastRenderedPageBreak/>
        <w:t xml:space="preserve">Schiller, B. R. (2014). </w:t>
      </w:r>
      <w:r>
        <w:rPr>
          <w:rStyle w:val="Emphasis"/>
        </w:rPr>
        <w:t>The economics of money, banking, and financial markets</w:t>
      </w:r>
      <w:r>
        <w:t>. Pearson.</w:t>
      </w:r>
    </w:p>
    <w:p w14:paraId="45B02B76" w14:textId="77777777" w:rsidR="007F7448" w:rsidRDefault="007F7448" w:rsidP="007F7448">
      <w:pPr>
        <w:pStyle w:val="NormalWeb"/>
        <w:spacing w:before="0" w:beforeAutospacing="0" w:after="240" w:afterAutospacing="0"/>
        <w:ind w:left="709" w:hanging="709"/>
        <w:jc w:val="both"/>
      </w:pPr>
      <w:r>
        <w:t xml:space="preserve">Sihombing, R. (2019). </w:t>
      </w:r>
      <w:r>
        <w:rPr>
          <w:rStyle w:val="Emphasis"/>
        </w:rPr>
        <w:t>Akuntansi berbasis teknologi informasi: Konsep dan aplikasi</w:t>
      </w:r>
      <w:r>
        <w:t>. Salemba Empat.</w:t>
      </w:r>
    </w:p>
    <w:p w14:paraId="12802C0E" w14:textId="77777777" w:rsidR="007F7448" w:rsidRDefault="007F7448" w:rsidP="007F7448">
      <w:pPr>
        <w:pStyle w:val="NormalWeb"/>
        <w:spacing w:before="0" w:beforeAutospacing="0" w:after="240" w:afterAutospacing="0"/>
        <w:ind w:left="709" w:hanging="709"/>
        <w:jc w:val="both"/>
      </w:pPr>
      <w:r>
        <w:t xml:space="preserve">Supriyadi, A. (2020). </w:t>
      </w:r>
      <w:r>
        <w:rPr>
          <w:rStyle w:val="Emphasis"/>
        </w:rPr>
        <w:t>Akuntansi keuangan: Teori dan praktik</w:t>
      </w:r>
      <w:r>
        <w:t>. Salemba Empat.</w:t>
      </w:r>
    </w:p>
    <w:p w14:paraId="7BFAB779" w14:textId="06B980CC" w:rsidR="009F6C51" w:rsidRPr="007F7448" w:rsidRDefault="009F6C51" w:rsidP="007F7448">
      <w:pPr>
        <w:spacing w:after="0" w:line="360" w:lineRule="auto"/>
        <w:ind w:left="720" w:hanging="720"/>
        <w:jc w:val="both"/>
        <w:rPr>
          <w:rFonts w:ascii="Times New Roman" w:hAnsi="Times New Roman" w:cs="Times New Roman"/>
          <w:sz w:val="24"/>
          <w:szCs w:val="24"/>
          <w:lang w:val="id-ID"/>
        </w:rPr>
      </w:pPr>
    </w:p>
    <w:sectPr w:rsidR="009F6C51" w:rsidRPr="007F7448" w:rsidSect="0028211D">
      <w:headerReference w:type="even" r:id="rId9"/>
      <w:headerReference w:type="default" r:id="rId10"/>
      <w:footerReference w:type="default" r:id="rId11"/>
      <w:headerReference w:type="first" r:id="rId12"/>
      <w:footerReference w:type="first" r:id="rId13"/>
      <w:pgSz w:w="11907" w:h="16839" w:code="9"/>
      <w:pgMar w:top="1440" w:right="1440" w:bottom="1440" w:left="1440" w:header="0" w:footer="0" w:gutter="0"/>
      <w:pgNumType w:start="48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18779" w14:textId="77777777" w:rsidR="00056E7F" w:rsidRDefault="00056E7F" w:rsidP="00627171">
      <w:pPr>
        <w:spacing w:after="0" w:line="240" w:lineRule="auto"/>
      </w:pPr>
      <w:r>
        <w:separator/>
      </w:r>
    </w:p>
  </w:endnote>
  <w:endnote w:type="continuationSeparator" w:id="0">
    <w:p w14:paraId="2B6E02AB" w14:textId="77777777" w:rsidR="00056E7F" w:rsidRDefault="00056E7F" w:rsidP="0062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768FF" w14:textId="77777777" w:rsidR="0028211D" w:rsidRPr="0028211D" w:rsidRDefault="0028211D" w:rsidP="0028211D">
    <w:pPr>
      <w:tabs>
        <w:tab w:val="center" w:pos="4513"/>
        <w:tab w:val="right" w:pos="9026"/>
      </w:tabs>
      <w:spacing w:after="0" w:line="240" w:lineRule="auto"/>
      <w:contextualSpacing/>
      <w:rPr>
        <w:rFonts w:ascii="Calibri" w:eastAsia="Calibri" w:hAnsi="Calibri" w:cs="Calibri"/>
        <w:lang w:val="id-ID"/>
      </w:rPr>
    </w:pPr>
  </w:p>
  <w:p w14:paraId="71B3CC42" w14:textId="08623E79" w:rsidR="0028211D" w:rsidRPr="0028211D" w:rsidRDefault="0028211D" w:rsidP="0028211D">
    <w:pPr>
      <w:tabs>
        <w:tab w:val="center" w:pos="4513"/>
        <w:tab w:val="right" w:pos="9026"/>
      </w:tabs>
      <w:spacing w:after="0" w:line="240" w:lineRule="auto"/>
      <w:contextualSpacing/>
      <w:jc w:val="both"/>
      <w:rPr>
        <w:rFonts w:ascii="Tahoma" w:eastAsia="Tahoma" w:hAnsi="Tahoma" w:cs="Tahoma"/>
        <w:bCs/>
        <w:sz w:val="20"/>
        <w:lang w:val="id-ID"/>
      </w:rPr>
    </w:pPr>
    <w:r w:rsidRPr="0028211D">
      <w:rPr>
        <w:rFonts w:ascii="Calibri" w:eastAsia="Calibri" w:hAnsi="Calibri" w:cs="Calibri"/>
        <w:noProof/>
        <w:lang w:val="id-ID" w:eastAsia="id-ID"/>
      </w:rPr>
      <mc:AlternateContent>
        <mc:Choice Requires="wps">
          <w:drawing>
            <wp:anchor distT="0" distB="0" distL="114296" distR="114296" simplePos="0" relativeHeight="251666432" behindDoc="0" locked="0" layoutInCell="1" allowOverlap="1" wp14:anchorId="425E690B" wp14:editId="3AF0AC67">
              <wp:simplePos x="0" y="0"/>
              <wp:positionH relativeFrom="column">
                <wp:posOffset>352424</wp:posOffset>
              </wp:positionH>
              <wp:positionV relativeFrom="paragraph">
                <wp:posOffset>-63500</wp:posOffset>
              </wp:positionV>
              <wp:extent cx="0" cy="360045"/>
              <wp:effectExtent l="0" t="0" r="38100" b="209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0045"/>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CF053E" id="_x0000_t32" coordsize="21600,21600" o:spt="32" o:oned="t" path="m,l21600,21600e" filled="f">
              <v:path arrowok="t" fillok="f" o:connecttype="none"/>
              <o:lock v:ext="edit" shapetype="t"/>
            </v:shapetype>
            <v:shape id="Straight Arrow Connector 3" o:spid="_x0000_s1026" type="#_x0000_t32" style="position:absolute;margin-left:27.75pt;margin-top:-5pt;width:0;height:28.35pt;z-index:2516664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" strokeweight="1pt">
              <o:lock v:ext="edit" shapetype="f"/>
            </v:shape>
          </w:pict>
        </mc:Fallback>
      </mc:AlternateContent>
    </w:r>
    <w:r w:rsidRPr="0028211D">
      <w:rPr>
        <w:rFonts w:ascii="Tahoma" w:eastAsia="Tahoma" w:hAnsi="Tahoma" w:cs="Tahoma"/>
        <w:sz w:val="20"/>
        <w:lang w:val="id-ID"/>
      </w:rPr>
      <w:fldChar w:fldCharType="begin"/>
    </w:r>
    <w:r w:rsidRPr="0028211D">
      <w:rPr>
        <w:rFonts w:ascii="Tahoma" w:eastAsia="Tahoma" w:hAnsi="Tahoma" w:cs="Tahoma"/>
        <w:sz w:val="20"/>
        <w:lang w:val="id-ID"/>
      </w:rPr>
      <w:instrText>PAGE</w:instrText>
    </w:r>
    <w:r w:rsidRPr="0028211D">
      <w:rPr>
        <w:rFonts w:ascii="Tahoma" w:eastAsia="Tahoma" w:hAnsi="Tahoma" w:cs="Tahoma"/>
        <w:sz w:val="20"/>
        <w:lang w:val="id-ID"/>
      </w:rPr>
      <w:fldChar w:fldCharType="separate"/>
    </w:r>
    <w:r w:rsidR="00470F89">
      <w:rPr>
        <w:rFonts w:ascii="Tahoma" w:eastAsia="Tahoma" w:hAnsi="Tahoma" w:cs="Tahoma"/>
        <w:noProof/>
        <w:sz w:val="20"/>
        <w:lang w:val="id-ID"/>
      </w:rPr>
      <w:t>493</w:t>
    </w:r>
    <w:r w:rsidRPr="0028211D">
      <w:rPr>
        <w:rFonts w:ascii="Tahoma" w:eastAsia="Tahoma" w:hAnsi="Tahoma" w:cs="Tahoma"/>
        <w:sz w:val="20"/>
        <w:lang w:val="id-ID"/>
      </w:rPr>
      <w:fldChar w:fldCharType="end"/>
    </w:r>
    <w:r w:rsidRPr="0028211D">
      <w:rPr>
        <w:rFonts w:ascii="Tahoma" w:eastAsia="Tahoma" w:hAnsi="Tahoma" w:cs="Tahoma"/>
        <w:sz w:val="20"/>
        <w:lang w:val="id-ID"/>
      </w:rPr>
      <w:t xml:space="preserve">        </w:t>
    </w:r>
    <w:r w:rsidRPr="0028211D">
      <w:rPr>
        <w:rFonts w:ascii="Tahoma" w:eastAsia="Tahoma" w:hAnsi="Tahoma" w:cs="Tahoma"/>
        <w:b/>
        <w:sz w:val="20"/>
        <w:lang w:val="id-ID"/>
      </w:rPr>
      <w:t xml:space="preserve">Jurnal Ekonomi, Akuntansi, dan Perpajakan </w:t>
    </w:r>
    <w:r w:rsidRPr="0028211D">
      <w:rPr>
        <w:rFonts w:ascii="Tahoma" w:eastAsia="Tahoma" w:hAnsi="Tahoma" w:cs="Tahoma"/>
        <w:bCs/>
        <w:sz w:val="20"/>
        <w:lang w:val="id-ID"/>
      </w:rPr>
      <w:t>–</w:t>
    </w:r>
    <w:r w:rsidRPr="0028211D">
      <w:rPr>
        <w:rFonts w:ascii="Tahoma" w:eastAsia="Tahoma" w:hAnsi="Tahoma" w:cs="Tahoma"/>
        <w:b/>
        <w:sz w:val="20"/>
        <w:lang w:val="id-ID"/>
      </w:rPr>
      <w:t xml:space="preserve"> </w:t>
    </w:r>
    <w:r>
      <w:rPr>
        <w:rFonts w:ascii="Tahoma" w:eastAsia="Tahoma" w:hAnsi="Tahoma" w:cs="Tahoma"/>
        <w:bCs/>
        <w:sz w:val="20"/>
        <w:lang w:val="id-ID"/>
      </w:rPr>
      <w:t>Volume</w:t>
    </w:r>
    <w:r w:rsidRPr="0028211D">
      <w:rPr>
        <w:rFonts w:ascii="Tahoma" w:eastAsia="Tahoma" w:hAnsi="Tahoma" w:cs="Tahoma"/>
        <w:bCs/>
        <w:sz w:val="20"/>
        <w:lang w:val="id-ID"/>
      </w:rPr>
      <w:t xml:space="preserve"> 1</w:t>
    </w:r>
    <w:r>
      <w:rPr>
        <w:rFonts w:ascii="Tahoma" w:eastAsia="Tahoma" w:hAnsi="Tahoma" w:cs="Tahoma"/>
        <w:bCs/>
        <w:sz w:val="20"/>
        <w:lang w:val="id-ID"/>
      </w:rPr>
      <w:t xml:space="preserve">, Nomor </w:t>
    </w:r>
    <w:r w:rsidRPr="0028211D">
      <w:rPr>
        <w:rFonts w:ascii="Tahoma" w:eastAsia="Tahoma" w:hAnsi="Tahoma" w:cs="Tahoma"/>
        <w:bCs/>
        <w:sz w:val="20"/>
        <w:lang w:val="id-ID"/>
      </w:rPr>
      <w:t>4</w:t>
    </w:r>
    <w:r>
      <w:rPr>
        <w:rFonts w:ascii="Tahoma" w:eastAsia="Tahoma" w:hAnsi="Tahoma" w:cs="Tahoma"/>
        <w:bCs/>
        <w:sz w:val="20"/>
        <w:lang w:val="id-ID"/>
      </w:rPr>
      <w:t>,</w:t>
    </w:r>
    <w:r w:rsidRPr="0028211D">
      <w:rPr>
        <w:rFonts w:ascii="Tahoma" w:eastAsia="Tahoma" w:hAnsi="Tahoma" w:cs="Tahoma"/>
        <w:bCs/>
        <w:sz w:val="20"/>
        <w:lang w:val="id-ID"/>
      </w:rPr>
      <w:t xml:space="preserve"> </w:t>
    </w:r>
    <w:r>
      <w:rPr>
        <w:rFonts w:ascii="Tahoma" w:eastAsia="Tahoma" w:hAnsi="Tahoma" w:cs="Tahoma"/>
        <w:bCs/>
        <w:sz w:val="20"/>
        <w:lang w:val="id-ID"/>
      </w:rPr>
      <w:t>Tahun</w:t>
    </w:r>
    <w:r w:rsidRPr="0028211D">
      <w:rPr>
        <w:rFonts w:ascii="Tahoma" w:eastAsia="Tahoma" w:hAnsi="Tahoma" w:cs="Tahoma"/>
        <w:bCs/>
        <w:sz w:val="20"/>
        <w:lang w:val="id-ID"/>
      </w:rPr>
      <w:t xml:space="preserve"> 2024</w:t>
    </w:r>
  </w:p>
  <w:p w14:paraId="19B00713" w14:textId="77777777" w:rsidR="0028211D" w:rsidRPr="0028211D" w:rsidRDefault="0028211D" w:rsidP="0028211D">
    <w:pPr>
      <w:tabs>
        <w:tab w:val="center" w:pos="4513"/>
        <w:tab w:val="right" w:pos="9026"/>
      </w:tabs>
      <w:spacing w:after="0" w:line="240" w:lineRule="auto"/>
      <w:contextualSpacing/>
      <w:rPr>
        <w:rFonts w:ascii="Calibri" w:eastAsia="Calibri" w:hAnsi="Calibri" w:cs="Calibri"/>
        <w:lang w:val="id-ID"/>
      </w:rPr>
    </w:pPr>
  </w:p>
  <w:p w14:paraId="110C2A90" w14:textId="77777777" w:rsidR="0028211D" w:rsidRPr="0028211D" w:rsidRDefault="0028211D" w:rsidP="0028211D">
    <w:pPr>
      <w:tabs>
        <w:tab w:val="center" w:pos="4513"/>
        <w:tab w:val="right" w:pos="9026"/>
      </w:tabs>
      <w:spacing w:after="0" w:line="240" w:lineRule="auto"/>
      <w:contextualSpacing/>
      <w:rPr>
        <w:rFonts w:ascii="Calibri" w:eastAsia="Calibri" w:hAnsi="Calibri" w:cs="Calibri"/>
        <w:sz w:val="16"/>
        <w:szCs w:val="16"/>
        <w:lang w:val="id-ID"/>
      </w:rPr>
    </w:pPr>
  </w:p>
  <w:p w14:paraId="1AC994CE" w14:textId="77777777" w:rsidR="0028211D" w:rsidRPr="0028211D" w:rsidRDefault="0028211D" w:rsidP="0028211D">
    <w:pPr>
      <w:tabs>
        <w:tab w:val="center" w:pos="4680"/>
        <w:tab w:val="right" w:pos="9360"/>
      </w:tabs>
      <w:spacing w:after="0" w:line="240" w:lineRule="auto"/>
      <w:rPr>
        <w:rFonts w:ascii="Calibri" w:eastAsia="Calibri" w:hAnsi="Calibri"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6ABF2" w14:textId="05F19552" w:rsidR="0028211D" w:rsidRPr="0028211D" w:rsidRDefault="0028211D" w:rsidP="0028211D">
    <w:pPr>
      <w:widowControl w:val="0"/>
      <w:pBdr>
        <w:top w:val="single" w:sz="4" w:space="0" w:color="000000"/>
      </w:pBdr>
      <w:autoSpaceDE w:val="0"/>
      <w:autoSpaceDN w:val="0"/>
      <w:spacing w:after="0"/>
      <w:rPr>
        <w:rFonts w:ascii="Arial" w:eastAsia="Calibri" w:hAnsi="Arial" w:cs="Arial"/>
        <w:i/>
        <w:sz w:val="19"/>
        <w:szCs w:val="19"/>
        <w:lang w:val="id-ID"/>
      </w:rPr>
    </w:pPr>
    <w:r w:rsidRPr="0028211D">
      <w:rPr>
        <w:rFonts w:ascii="Arial" w:eastAsia="Calibri" w:hAnsi="Arial" w:cs="Arial"/>
        <w:i/>
        <w:sz w:val="19"/>
        <w:szCs w:val="19"/>
        <w:lang w:val="id-ID"/>
      </w:rPr>
      <w:t xml:space="preserve">Received: </w:t>
    </w:r>
    <w:r>
      <w:rPr>
        <w:rFonts w:ascii="Arial" w:eastAsia="Calibri" w:hAnsi="Arial" w:cs="Arial"/>
        <w:i/>
        <w:sz w:val="19"/>
        <w:szCs w:val="19"/>
        <w:lang w:val="id-ID"/>
      </w:rPr>
      <w:t>Oktober 28</w:t>
    </w:r>
    <w:r w:rsidRPr="0028211D">
      <w:rPr>
        <w:rFonts w:ascii="Arial" w:eastAsia="Calibri" w:hAnsi="Arial" w:cs="Arial"/>
        <w:i/>
        <w:sz w:val="19"/>
        <w:szCs w:val="19"/>
        <w:lang w:val="id-ID"/>
      </w:rPr>
      <w:t xml:space="preserve">, 2024; Revised: </w:t>
    </w:r>
    <w:r>
      <w:rPr>
        <w:rFonts w:ascii="Arial" w:eastAsia="Calibri" w:hAnsi="Arial" w:cs="Arial"/>
        <w:i/>
        <w:sz w:val="19"/>
        <w:szCs w:val="19"/>
        <w:lang w:val="id-ID"/>
      </w:rPr>
      <w:t>November 12</w:t>
    </w:r>
    <w:r w:rsidRPr="0028211D">
      <w:rPr>
        <w:rFonts w:ascii="Arial" w:eastAsia="Calibri" w:hAnsi="Arial" w:cs="Arial"/>
        <w:i/>
        <w:sz w:val="19"/>
        <w:szCs w:val="19"/>
        <w:lang w:val="id-ID"/>
      </w:rPr>
      <w:t xml:space="preserve">, 2024; Accepted: </w:t>
    </w:r>
    <w:r>
      <w:rPr>
        <w:rFonts w:ascii="Arial" w:eastAsia="Calibri" w:hAnsi="Arial" w:cs="Arial"/>
        <w:i/>
        <w:sz w:val="19"/>
        <w:szCs w:val="19"/>
        <w:lang w:val="id-ID"/>
      </w:rPr>
      <w:t>November</w:t>
    </w:r>
    <w:r w:rsidRPr="0028211D">
      <w:rPr>
        <w:rFonts w:ascii="Arial" w:eastAsia="Calibri" w:hAnsi="Arial" w:cs="Arial"/>
        <w:i/>
        <w:sz w:val="19"/>
        <w:szCs w:val="19"/>
        <w:lang w:val="id-ID"/>
      </w:rPr>
      <w:t xml:space="preserve"> 2</w:t>
    </w:r>
    <w:r>
      <w:rPr>
        <w:rFonts w:ascii="Arial" w:eastAsia="Calibri" w:hAnsi="Arial" w:cs="Arial"/>
        <w:i/>
        <w:sz w:val="19"/>
        <w:szCs w:val="19"/>
        <w:lang w:val="id-ID"/>
      </w:rPr>
      <w:t>7</w:t>
    </w:r>
    <w:r w:rsidRPr="0028211D">
      <w:rPr>
        <w:rFonts w:ascii="Arial" w:eastAsia="Calibri" w:hAnsi="Arial" w:cs="Arial"/>
        <w:i/>
        <w:sz w:val="19"/>
        <w:szCs w:val="19"/>
        <w:lang w:val="id-ID"/>
      </w:rPr>
      <w:t xml:space="preserve">, 2024; </w:t>
    </w:r>
    <w:r>
      <w:rPr>
        <w:rFonts w:ascii="Arial" w:eastAsia="Calibri" w:hAnsi="Arial" w:cs="Arial"/>
        <w:i/>
        <w:sz w:val="19"/>
        <w:szCs w:val="19"/>
        <w:lang w:val="id-ID"/>
      </w:rPr>
      <w:t>Published</w:t>
    </w:r>
    <w:r w:rsidRPr="0028211D">
      <w:rPr>
        <w:rFonts w:ascii="Arial" w:eastAsia="Calibri" w:hAnsi="Arial" w:cs="Arial"/>
        <w:i/>
        <w:sz w:val="19"/>
        <w:szCs w:val="19"/>
        <w:lang w:val="id-ID"/>
      </w:rPr>
      <w:t xml:space="preserve">: </w:t>
    </w:r>
    <w:r>
      <w:rPr>
        <w:rFonts w:ascii="Arial" w:eastAsia="Calibri" w:hAnsi="Arial" w:cs="Arial"/>
        <w:i/>
        <w:sz w:val="19"/>
        <w:szCs w:val="19"/>
        <w:lang w:val="id-ID"/>
      </w:rPr>
      <w:t>November 30</w:t>
    </w:r>
    <w:r w:rsidRPr="0028211D">
      <w:rPr>
        <w:rFonts w:ascii="Arial" w:eastAsia="Calibri" w:hAnsi="Arial" w:cs="Arial"/>
        <w:i/>
        <w:sz w:val="19"/>
        <w:szCs w:val="19"/>
        <w:lang w:val="id-ID"/>
      </w:rPr>
      <w:t>, 2024</w:t>
    </w:r>
  </w:p>
  <w:p w14:paraId="3D7F26E0" w14:textId="77777777" w:rsidR="0028211D" w:rsidRPr="0028211D" w:rsidRDefault="0028211D" w:rsidP="0028211D">
    <w:pPr>
      <w:spacing w:after="0" w:line="240" w:lineRule="auto"/>
      <w:rPr>
        <w:rFonts w:ascii="Cambria" w:eastAsia="Calibri" w:hAnsi="Cambria" w:cs="Times New Roman"/>
        <w:sz w:val="20"/>
        <w:szCs w:val="20"/>
        <w:lang w:val="id-ID"/>
      </w:rPr>
    </w:pPr>
  </w:p>
  <w:p w14:paraId="52032F8C" w14:textId="77777777" w:rsidR="0028211D" w:rsidRPr="0028211D" w:rsidRDefault="0028211D" w:rsidP="0028211D">
    <w:pPr>
      <w:tabs>
        <w:tab w:val="center" w:pos="4680"/>
        <w:tab w:val="right" w:pos="9360"/>
      </w:tabs>
      <w:spacing w:after="0" w:line="240" w:lineRule="auto"/>
      <w:rPr>
        <w:rFonts w:ascii="Cambria" w:eastAsia="Calibri" w:hAnsi="Cambria" w:cs="Times New Roman"/>
        <w:sz w:val="20"/>
        <w:szCs w:val="20"/>
        <w:lang w:val="id-ID"/>
      </w:rPr>
    </w:pPr>
  </w:p>
  <w:p w14:paraId="5F43F555" w14:textId="77777777" w:rsidR="0028211D" w:rsidRPr="0028211D" w:rsidRDefault="0028211D" w:rsidP="0028211D">
    <w:pPr>
      <w:tabs>
        <w:tab w:val="center" w:pos="4680"/>
        <w:tab w:val="right" w:pos="9360"/>
      </w:tabs>
      <w:spacing w:after="0" w:line="240" w:lineRule="auto"/>
      <w:rPr>
        <w:rFonts w:ascii="Calibri" w:eastAsia="Calibri" w:hAnsi="Calibri" w:cs="Arial"/>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7A8DE" w14:textId="77777777" w:rsidR="00056E7F" w:rsidRDefault="00056E7F" w:rsidP="00627171">
      <w:pPr>
        <w:spacing w:after="0" w:line="240" w:lineRule="auto"/>
      </w:pPr>
      <w:r>
        <w:separator/>
      </w:r>
    </w:p>
  </w:footnote>
  <w:footnote w:type="continuationSeparator" w:id="0">
    <w:p w14:paraId="16394453" w14:textId="77777777" w:rsidR="00056E7F" w:rsidRDefault="00056E7F" w:rsidP="0062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AE1E0" w14:textId="77777777" w:rsidR="0028211D" w:rsidRPr="0028211D" w:rsidRDefault="0028211D" w:rsidP="0028211D">
    <w:pPr>
      <w:widowControl w:val="0"/>
      <w:tabs>
        <w:tab w:val="center" w:pos="4680"/>
        <w:tab w:val="right" w:pos="9360"/>
      </w:tabs>
      <w:spacing w:after="0" w:line="240" w:lineRule="auto"/>
      <w:ind w:left="-15" w:firstLine="710"/>
      <w:jc w:val="right"/>
      <w:rPr>
        <w:rFonts w:ascii="Cambria" w:eastAsia="Times New Roman" w:hAnsi="Cambria" w:cs="Times New Roman"/>
        <w:bCs/>
        <w:noProof/>
        <w:color w:val="000000"/>
        <w:lang w:eastAsia="id-ID"/>
      </w:rPr>
    </w:pPr>
  </w:p>
  <w:p w14:paraId="52881961" w14:textId="77777777" w:rsidR="0028211D" w:rsidRPr="0028211D" w:rsidRDefault="0028211D" w:rsidP="0028211D">
    <w:pPr>
      <w:widowControl w:val="0"/>
      <w:tabs>
        <w:tab w:val="center" w:pos="4680"/>
        <w:tab w:val="right" w:pos="9360"/>
      </w:tabs>
      <w:spacing w:after="0" w:line="240" w:lineRule="auto"/>
      <w:ind w:left="-15" w:firstLine="710"/>
      <w:jc w:val="right"/>
      <w:rPr>
        <w:rFonts w:ascii="Cambria" w:eastAsia="Times New Roman" w:hAnsi="Cambria" w:cs="Times New Roman"/>
        <w:bCs/>
        <w:noProof/>
        <w:color w:val="000000"/>
        <w:lang w:eastAsia="id-ID"/>
      </w:rPr>
    </w:pPr>
  </w:p>
  <w:p w14:paraId="4A427142" w14:textId="77777777" w:rsidR="0028211D" w:rsidRPr="0028211D" w:rsidRDefault="0028211D" w:rsidP="0028211D">
    <w:pPr>
      <w:widowControl w:val="0"/>
      <w:tabs>
        <w:tab w:val="center" w:pos="4680"/>
        <w:tab w:val="right" w:pos="9360"/>
      </w:tabs>
      <w:spacing w:after="0" w:line="240" w:lineRule="auto"/>
      <w:ind w:left="-15" w:firstLine="710"/>
      <w:jc w:val="right"/>
      <w:rPr>
        <w:rFonts w:ascii="Cambria" w:eastAsia="Times New Roman" w:hAnsi="Cambria" w:cs="Times New Roman"/>
        <w:bCs/>
        <w:noProof/>
        <w:color w:val="000000"/>
        <w:lang w:eastAsia="id-ID"/>
      </w:rPr>
    </w:pPr>
  </w:p>
  <w:p w14:paraId="71FFD4B4" w14:textId="27F0C7E6" w:rsidR="0028211D" w:rsidRPr="0028211D" w:rsidRDefault="0028211D" w:rsidP="0028211D">
    <w:pPr>
      <w:widowControl w:val="0"/>
      <w:tabs>
        <w:tab w:val="center" w:pos="4680"/>
        <w:tab w:val="right" w:pos="9360"/>
      </w:tabs>
      <w:spacing w:after="0" w:line="240" w:lineRule="auto"/>
      <w:ind w:left="-15" w:firstLine="710"/>
      <w:jc w:val="right"/>
      <w:rPr>
        <w:rFonts w:ascii="Cambria" w:eastAsia="Cambria" w:hAnsi="Cambria" w:cs="Times New Roman"/>
        <w:bCs/>
        <w:color w:val="000000"/>
        <w:lang w:eastAsia="id-ID"/>
      </w:rPr>
    </w:pPr>
    <w:r w:rsidRPr="0028211D">
      <w:rPr>
        <w:rFonts w:ascii="Cambria" w:eastAsia="Times New Roman" w:hAnsi="Cambria" w:cs="Times New Roman"/>
        <w:bCs/>
        <w:noProof/>
        <w:color w:val="000000"/>
        <w:lang w:eastAsia="id-ID"/>
      </w:rPr>
      <w:t>e-ISSN: 3046-8140, p-ISSN: 3046-8809, Hal</w:t>
    </w:r>
    <w:r>
      <w:rPr>
        <w:rFonts w:ascii="Cambria" w:eastAsia="Times New Roman" w:hAnsi="Cambria" w:cs="Times New Roman"/>
        <w:bCs/>
        <w:noProof/>
        <w:color w:val="000000"/>
        <w:lang w:val="id-ID" w:eastAsia="id-ID"/>
      </w:rPr>
      <w:t>.</w:t>
    </w:r>
    <w:r w:rsidRPr="0028211D">
      <w:rPr>
        <w:rFonts w:ascii="Cambria" w:eastAsia="Times New Roman" w:hAnsi="Cambria" w:cs="Times New Roman"/>
        <w:bCs/>
        <w:noProof/>
        <w:color w:val="000000"/>
        <w:lang w:eastAsia="id-ID"/>
      </w:rPr>
      <w:t xml:space="preserve"> </w:t>
    </w:r>
    <w:r>
      <w:rPr>
        <w:rFonts w:ascii="Cambria" w:eastAsia="Times New Roman" w:hAnsi="Cambria" w:cs="Times New Roman"/>
        <w:bCs/>
        <w:noProof/>
        <w:color w:val="000000"/>
        <w:lang w:val="id-ID" w:eastAsia="id-ID"/>
      </w:rPr>
      <w:t>484-494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D825" w14:textId="77777777" w:rsidR="0028211D" w:rsidRPr="0028211D" w:rsidRDefault="0028211D" w:rsidP="0028211D">
    <w:pPr>
      <w:spacing w:after="0" w:line="240" w:lineRule="auto"/>
      <w:jc w:val="right"/>
      <w:rPr>
        <w:rFonts w:ascii="Arial" w:eastAsia="Times New Roman" w:hAnsi="Arial" w:cs="Arial"/>
        <w:bCs/>
        <w:i/>
        <w:sz w:val="18"/>
        <w:szCs w:val="18"/>
        <w:lang w:val="id-ID"/>
      </w:rPr>
    </w:pPr>
  </w:p>
  <w:p w14:paraId="31A2DD5B" w14:textId="77777777" w:rsidR="0028211D" w:rsidRPr="0028211D" w:rsidRDefault="0028211D" w:rsidP="0028211D">
    <w:pPr>
      <w:spacing w:after="0" w:line="240" w:lineRule="auto"/>
      <w:jc w:val="right"/>
      <w:rPr>
        <w:rFonts w:ascii="Arial" w:eastAsia="Times New Roman" w:hAnsi="Arial" w:cs="Arial"/>
        <w:bCs/>
        <w:i/>
        <w:sz w:val="18"/>
        <w:szCs w:val="18"/>
        <w:lang w:val="id-ID"/>
      </w:rPr>
    </w:pPr>
  </w:p>
  <w:p w14:paraId="5012C4B3" w14:textId="7C0C5D2A" w:rsidR="0028211D" w:rsidRPr="0028211D" w:rsidRDefault="0028211D" w:rsidP="0028211D">
    <w:pPr>
      <w:tabs>
        <w:tab w:val="center" w:pos="4680"/>
        <w:tab w:val="right" w:pos="9360"/>
      </w:tabs>
      <w:spacing w:after="0" w:line="240" w:lineRule="auto"/>
      <w:jc w:val="right"/>
      <w:rPr>
        <w:rFonts w:ascii="Arial" w:eastAsia="Calibri" w:hAnsi="Arial" w:cs="Arial"/>
        <w:bCs/>
        <w:i/>
        <w:sz w:val="18"/>
        <w:szCs w:val="18"/>
        <w:lang w:eastAsia="zh-CN"/>
      </w:rPr>
    </w:pPr>
    <w:r w:rsidRPr="0028211D">
      <w:rPr>
        <w:rFonts w:ascii="Arial" w:eastAsia="Times New Roman" w:hAnsi="Arial" w:cs="Arial"/>
        <w:bCs/>
        <w:i/>
        <w:sz w:val="18"/>
        <w:szCs w:val="18"/>
      </w:rPr>
      <w:t>Peran Akuntansi dalam Pengambilan Keputusan Bisnis di Era Digital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7A4F" w14:textId="77777777" w:rsidR="0028211D" w:rsidRPr="0028211D" w:rsidRDefault="0028211D" w:rsidP="0028211D">
    <w:pPr>
      <w:widowControl w:val="0"/>
      <w:tabs>
        <w:tab w:val="center" w:pos="4680"/>
        <w:tab w:val="right" w:pos="9360"/>
      </w:tabs>
      <w:spacing w:after="0" w:line="240" w:lineRule="auto"/>
      <w:ind w:left="-15" w:firstLine="710"/>
      <w:jc w:val="right"/>
      <w:rPr>
        <w:rFonts w:ascii="Cambria" w:eastAsia="Cambria" w:hAnsi="Cambria" w:cs="Cambria"/>
        <w:b/>
        <w:color w:val="000000"/>
        <w:lang w:eastAsia="id-ID"/>
      </w:rPr>
    </w:pPr>
  </w:p>
  <w:p w14:paraId="7266FD84" w14:textId="77777777" w:rsidR="0028211D" w:rsidRPr="0028211D" w:rsidRDefault="0028211D" w:rsidP="0028211D">
    <w:pPr>
      <w:widowControl w:val="0"/>
      <w:tabs>
        <w:tab w:val="center" w:pos="4680"/>
        <w:tab w:val="right" w:pos="9360"/>
      </w:tabs>
      <w:spacing w:after="0" w:line="240" w:lineRule="auto"/>
      <w:ind w:left="-15" w:firstLine="710"/>
      <w:jc w:val="right"/>
      <w:rPr>
        <w:rFonts w:ascii="Cambria" w:eastAsia="Cambria" w:hAnsi="Cambria" w:cs="Cambria"/>
        <w:b/>
        <w:color w:val="000000"/>
        <w:lang w:val="id-ID" w:eastAsia="id-ID"/>
      </w:rPr>
    </w:pPr>
    <w:r w:rsidRPr="0028211D">
      <w:rPr>
        <w:rFonts w:ascii="Cambria" w:eastAsia="Cambria" w:hAnsi="Cambria" w:cs="Cambria"/>
        <w:b/>
        <w:color w:val="000000"/>
        <w:lang w:eastAsia="id-ID"/>
      </w:rPr>
      <w:t>Jurnal Ekonomi, Akuntansi, dan Perpajakan</w:t>
    </w:r>
  </w:p>
  <w:p w14:paraId="7418A277" w14:textId="77BC9EF8" w:rsidR="0028211D" w:rsidRPr="0028211D" w:rsidRDefault="0028211D" w:rsidP="0028211D">
    <w:pPr>
      <w:widowControl w:val="0"/>
      <w:tabs>
        <w:tab w:val="center" w:pos="4680"/>
        <w:tab w:val="right" w:pos="9360"/>
      </w:tabs>
      <w:spacing w:after="0" w:line="240" w:lineRule="auto"/>
      <w:ind w:left="-15" w:firstLine="710"/>
      <w:jc w:val="right"/>
      <w:rPr>
        <w:rFonts w:ascii="Cambria" w:eastAsia="Cambria" w:hAnsi="Cambria" w:cs="Cambria"/>
        <w:b/>
        <w:color w:val="000000"/>
        <w:lang w:eastAsia="id-ID"/>
      </w:rPr>
    </w:pPr>
    <w:r>
      <w:rPr>
        <w:rFonts w:ascii="Cambria" w:eastAsia="Cambria" w:hAnsi="Cambria" w:cs="Cambria"/>
        <w:b/>
        <w:color w:val="000000"/>
        <w:lang w:eastAsia="id-ID"/>
      </w:rPr>
      <w:t>Volume 1</w:t>
    </w:r>
    <w:r>
      <w:rPr>
        <w:rFonts w:ascii="Cambria" w:eastAsia="Cambria" w:hAnsi="Cambria" w:cs="Cambria"/>
        <w:b/>
        <w:color w:val="000000"/>
        <w:lang w:val="id-ID" w:eastAsia="id-ID"/>
      </w:rPr>
      <w:t>,</w:t>
    </w:r>
    <w:r>
      <w:rPr>
        <w:rFonts w:ascii="Cambria" w:eastAsia="Cambria" w:hAnsi="Cambria" w:cs="Cambria"/>
        <w:b/>
        <w:color w:val="000000"/>
        <w:lang w:eastAsia="id-ID"/>
      </w:rPr>
      <w:t xml:space="preserve"> No</w:t>
    </w:r>
    <w:r>
      <w:rPr>
        <w:rFonts w:ascii="Cambria" w:eastAsia="Cambria" w:hAnsi="Cambria" w:cs="Cambria"/>
        <w:b/>
        <w:color w:val="000000"/>
        <w:lang w:val="id-ID" w:eastAsia="id-ID"/>
      </w:rPr>
      <w:t xml:space="preserve">mor </w:t>
    </w:r>
    <w:r w:rsidRPr="0028211D">
      <w:rPr>
        <w:rFonts w:ascii="Cambria" w:eastAsia="Cambria" w:hAnsi="Cambria" w:cs="Cambria"/>
        <w:b/>
        <w:color w:val="000000"/>
        <w:lang w:val="id-ID" w:eastAsia="id-ID"/>
      </w:rPr>
      <w:t>4</w:t>
    </w:r>
    <w:r>
      <w:rPr>
        <w:rFonts w:ascii="Cambria" w:eastAsia="Cambria" w:hAnsi="Cambria" w:cs="Cambria"/>
        <w:b/>
        <w:color w:val="000000"/>
        <w:lang w:val="id-ID" w:eastAsia="id-ID"/>
      </w:rPr>
      <w:t>,</w:t>
    </w:r>
    <w:r w:rsidRPr="0028211D">
      <w:rPr>
        <w:rFonts w:ascii="Cambria" w:eastAsia="Cambria" w:hAnsi="Cambria" w:cs="Cambria"/>
        <w:b/>
        <w:color w:val="000000"/>
        <w:lang w:eastAsia="id-ID"/>
      </w:rPr>
      <w:t xml:space="preserve"> </w:t>
    </w:r>
    <w:r>
      <w:rPr>
        <w:rFonts w:ascii="Cambria" w:eastAsia="Cambria" w:hAnsi="Cambria" w:cs="Cambria"/>
        <w:b/>
        <w:color w:val="000000"/>
        <w:lang w:val="id-ID" w:eastAsia="id-ID"/>
      </w:rPr>
      <w:t>Tahun</w:t>
    </w:r>
    <w:r w:rsidRPr="0028211D">
      <w:rPr>
        <w:rFonts w:ascii="Cambria" w:eastAsia="Cambria" w:hAnsi="Cambria" w:cs="Cambria"/>
        <w:b/>
        <w:color w:val="000000"/>
        <w:lang w:eastAsia="id-ID"/>
      </w:rPr>
      <w:t xml:space="preserve"> 2024</w:t>
    </w:r>
  </w:p>
  <w:p w14:paraId="701DB6A0" w14:textId="2387DF7A" w:rsidR="0028211D" w:rsidRPr="0028211D" w:rsidRDefault="0028211D" w:rsidP="0028211D">
    <w:pPr>
      <w:widowControl w:val="0"/>
      <w:tabs>
        <w:tab w:val="center" w:pos="4680"/>
        <w:tab w:val="right" w:pos="9360"/>
      </w:tabs>
      <w:spacing w:after="0" w:line="240" w:lineRule="auto"/>
      <w:ind w:left="-15" w:firstLine="710"/>
      <w:jc w:val="right"/>
      <w:rPr>
        <w:rFonts w:ascii="Cambria" w:eastAsia="Cambria" w:hAnsi="Cambria" w:cs="Times New Roman"/>
        <w:bCs/>
        <w:color w:val="000000"/>
        <w:lang w:val="id-ID" w:eastAsia="id-ID"/>
      </w:rPr>
    </w:pPr>
    <w:r w:rsidRPr="0028211D">
      <w:rPr>
        <w:rFonts w:ascii="Calibri" w:eastAsia="Calibri" w:hAnsi="Calibri" w:cs="Calibri"/>
        <w:noProof/>
        <w:lang w:val="id-ID" w:eastAsia="id-ID"/>
      </w:rPr>
      <w:drawing>
        <wp:anchor distT="0" distB="0" distL="114300" distR="114300" simplePos="0" relativeHeight="251650048" behindDoc="0" locked="0" layoutInCell="1" allowOverlap="1" wp14:anchorId="1569AED7" wp14:editId="1265215C">
          <wp:simplePos x="0" y="0"/>
          <wp:positionH relativeFrom="margin">
            <wp:posOffset>6985</wp:posOffset>
          </wp:positionH>
          <wp:positionV relativeFrom="paragraph">
            <wp:posOffset>160020</wp:posOffset>
          </wp:positionV>
          <wp:extent cx="809625" cy="323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9043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28211D">
      <w:rPr>
        <w:rFonts w:ascii="Cambria" w:eastAsia="Times New Roman" w:hAnsi="Cambria" w:cs="Times New Roman"/>
        <w:color w:val="000000"/>
        <w:lang w:eastAsia="id-ID"/>
      </w:rPr>
      <w:t xml:space="preserve"> </w:t>
    </w:r>
    <w:r w:rsidRPr="0028211D">
      <w:rPr>
        <w:rFonts w:ascii="Cambria" w:eastAsia="Times New Roman" w:hAnsi="Cambria" w:cs="Times New Roman"/>
        <w:bCs/>
        <w:noProof/>
        <w:color w:val="000000"/>
        <w:lang w:eastAsia="id-ID"/>
      </w:rPr>
      <w:t>e-ISSN: 3046-8140, p-ISSN: 3046-8809, Hal</w:t>
    </w:r>
    <w:r>
      <w:rPr>
        <w:rFonts w:ascii="Cambria" w:eastAsia="Times New Roman" w:hAnsi="Cambria" w:cs="Times New Roman"/>
        <w:bCs/>
        <w:noProof/>
        <w:color w:val="000000"/>
        <w:lang w:val="id-ID" w:eastAsia="id-ID"/>
      </w:rPr>
      <w:t>.</w:t>
    </w:r>
    <w:r w:rsidRPr="0028211D">
      <w:rPr>
        <w:rFonts w:ascii="Cambria" w:eastAsia="Times New Roman" w:hAnsi="Cambria" w:cs="Times New Roman"/>
        <w:bCs/>
        <w:noProof/>
        <w:color w:val="000000"/>
        <w:lang w:eastAsia="id-ID"/>
      </w:rPr>
      <w:t xml:space="preserve"> </w:t>
    </w:r>
    <w:r>
      <w:rPr>
        <w:rFonts w:ascii="Cambria" w:eastAsia="Times New Roman" w:hAnsi="Cambria" w:cs="Times New Roman"/>
        <w:bCs/>
        <w:noProof/>
        <w:color w:val="000000"/>
        <w:lang w:val="id-ID" w:eastAsia="id-ID"/>
      </w:rPr>
      <w:t>484-494</w:t>
    </w:r>
  </w:p>
  <w:p w14:paraId="3EF3FAA8" w14:textId="65F40775" w:rsidR="0028211D" w:rsidRPr="0028211D" w:rsidRDefault="0028211D" w:rsidP="00470F89">
    <w:pPr>
      <w:widowControl w:val="0"/>
      <w:pBdr>
        <w:bottom w:val="single" w:sz="8" w:space="4" w:color="auto"/>
      </w:pBdr>
      <w:tabs>
        <w:tab w:val="center" w:pos="4680"/>
        <w:tab w:val="right" w:pos="9360"/>
      </w:tabs>
      <w:spacing w:after="0" w:line="240" w:lineRule="auto"/>
      <w:jc w:val="right"/>
      <w:rPr>
        <w:rFonts w:ascii="Cambria" w:eastAsia="Cambria" w:hAnsi="Cambria" w:cs="Cambria"/>
        <w:bCs/>
        <w:color w:val="0563C1"/>
        <w:u w:val="single"/>
        <w:lang w:val="id-ID" w:eastAsia="id-ID"/>
      </w:rPr>
    </w:pPr>
    <w:r w:rsidRPr="0028211D">
      <w:rPr>
        <w:rFonts w:ascii="Calibri" w:eastAsia="Calibri" w:hAnsi="Calibri" w:cs="Calibri"/>
        <w:noProof/>
        <w:lang w:val="id-ID" w:eastAsia="id-ID"/>
      </w:rPr>
      <w:drawing>
        <wp:anchor distT="0" distB="0" distL="114300" distR="114300" simplePos="0" relativeHeight="251651072" behindDoc="0" locked="0" layoutInCell="1" allowOverlap="1" wp14:anchorId="4CBD8330" wp14:editId="1D5EAE31">
          <wp:simplePos x="0" y="0"/>
          <wp:positionH relativeFrom="column">
            <wp:posOffset>864235</wp:posOffset>
          </wp:positionH>
          <wp:positionV relativeFrom="paragraph">
            <wp:posOffset>26035</wp:posOffset>
          </wp:positionV>
          <wp:extent cx="83820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2529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28211D">
      <w:rPr>
        <w:rFonts w:ascii="Cambria" w:eastAsia="Cambria" w:hAnsi="Cambria" w:cs="Cambria"/>
        <w:bCs/>
        <w:color w:val="000000"/>
        <w:lang w:val="id-ID" w:eastAsia="id-ID"/>
      </w:rPr>
      <w:t xml:space="preserve">DOI: </w:t>
    </w:r>
    <w:hyperlink r:id="rId3" w:history="1">
      <w:r w:rsidR="00470F89" w:rsidRPr="00221795">
        <w:rPr>
          <w:rStyle w:val="Hyperlink"/>
          <w:rFonts w:ascii="Cambria" w:eastAsia="Cambria" w:hAnsi="Cambria" w:cs="Cambria"/>
          <w:bCs/>
          <w:lang w:val="id-ID" w:eastAsia="id-ID"/>
        </w:rPr>
        <w:t xml:space="preserve">https://doi.org/10.61132/jeap.v1i4.864         </w:t>
      </w:r>
    </w:hyperlink>
    <w:r w:rsidRPr="0028211D">
      <w:rPr>
        <w:rFonts w:ascii="Cambria" w:eastAsia="Cambria" w:hAnsi="Cambria" w:cs="Cambria"/>
        <w:bCs/>
        <w:color w:val="0563C1"/>
        <w:u w:val="single"/>
        <w:lang w:val="id-ID" w:eastAsia="id-ID"/>
      </w:rPr>
      <w:t xml:space="preserve"> </w:t>
    </w:r>
  </w:p>
  <w:p w14:paraId="30E3D37A" w14:textId="7362337D" w:rsidR="0028211D" w:rsidRPr="0028211D" w:rsidRDefault="0028211D" w:rsidP="0028211D">
    <w:pPr>
      <w:widowControl w:val="0"/>
      <w:pBdr>
        <w:bottom w:val="single" w:sz="8" w:space="4" w:color="auto"/>
      </w:pBdr>
      <w:tabs>
        <w:tab w:val="center" w:pos="4680"/>
        <w:tab w:val="right" w:pos="9360"/>
      </w:tabs>
      <w:spacing w:after="0" w:line="240" w:lineRule="auto"/>
      <w:jc w:val="right"/>
      <w:rPr>
        <w:rFonts w:ascii="Cambria" w:eastAsia="Cambria" w:hAnsi="Cambria" w:cs="Cambria"/>
        <w:bCs/>
        <w:sz w:val="20"/>
        <w:szCs w:val="20"/>
        <w:lang w:val="id-ID" w:eastAsia="id-ID"/>
      </w:rPr>
    </w:pPr>
    <w:r w:rsidRPr="0028211D">
      <w:rPr>
        <w:rFonts w:ascii="Cambria" w:eastAsia="Cambria" w:hAnsi="Cambria" w:cs="Cambria"/>
        <w:bCs/>
        <w:i/>
        <w:iCs/>
        <w:sz w:val="20"/>
        <w:szCs w:val="20"/>
        <w:lang w:eastAsia="id-ID"/>
      </w:rPr>
      <w:t>Available Online at</w:t>
    </w:r>
    <w:r w:rsidRPr="0028211D">
      <w:rPr>
        <w:rFonts w:ascii="Cambria" w:eastAsia="Cambria" w:hAnsi="Cambria" w:cs="Cambria"/>
        <w:bCs/>
        <w:sz w:val="20"/>
        <w:szCs w:val="20"/>
        <w:lang w:eastAsia="id-ID"/>
      </w:rPr>
      <w:t>:</w:t>
    </w:r>
    <w:r w:rsidRPr="0028211D">
      <w:rPr>
        <w:rFonts w:ascii="Cambria" w:eastAsia="Cambria" w:hAnsi="Cambria" w:cs="Cambria"/>
        <w:bCs/>
        <w:sz w:val="20"/>
        <w:szCs w:val="20"/>
        <w:lang w:val="id-ID" w:eastAsia="id-ID"/>
      </w:rPr>
      <w:t xml:space="preserve"> </w:t>
    </w:r>
    <w:hyperlink r:id="rId4" w:history="1">
      <w:r w:rsidR="00470F89" w:rsidRPr="00221795">
        <w:rPr>
          <w:rStyle w:val="Hyperlink"/>
          <w:rFonts w:ascii="Cambria" w:eastAsia="Cambria" w:hAnsi="Cambria" w:cs="Cambria"/>
          <w:bCs/>
          <w:sz w:val="20"/>
          <w:szCs w:val="20"/>
          <w:lang w:eastAsia="id-ID"/>
        </w:rPr>
        <w:t>https://ejournal.areai.or.id/index.php/JEAP</w:t>
      </w:r>
    </w:hyperlink>
    <w:r w:rsidR="00470F89">
      <w:rPr>
        <w:rFonts w:ascii="Cambria" w:eastAsia="Cambria" w:hAnsi="Cambria" w:cs="Cambria"/>
        <w:bCs/>
        <w:color w:val="0000FF"/>
        <w:sz w:val="20"/>
        <w:szCs w:val="20"/>
        <w:u w:val="single"/>
        <w:lang w:val="id-ID" w:eastAsia="id-ID"/>
      </w:rPr>
      <w:t xml:space="preserve"> </w:t>
    </w:r>
  </w:p>
  <w:p w14:paraId="2F34BDFF" w14:textId="77777777" w:rsidR="0028211D" w:rsidRPr="0028211D" w:rsidRDefault="0028211D" w:rsidP="0028211D">
    <w:pPr>
      <w:tabs>
        <w:tab w:val="center" w:pos="4680"/>
        <w:tab w:val="right" w:pos="9360"/>
      </w:tabs>
      <w:spacing w:after="0" w:line="240" w:lineRule="auto"/>
      <w:rPr>
        <w:rFonts w:ascii="Calibri" w:eastAsia="SimSun" w:hAnsi="Calibri" w:cs="Arial"/>
        <w:kern w:val="2"/>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77FA8"/>
    <w:multiLevelType w:val="hybridMultilevel"/>
    <w:tmpl w:val="2A48999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CA77E0"/>
    <w:multiLevelType w:val="hybridMultilevel"/>
    <w:tmpl w:val="5358AE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071445"/>
    <w:multiLevelType w:val="hybridMultilevel"/>
    <w:tmpl w:val="8D883AAC"/>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AB1B84"/>
    <w:multiLevelType w:val="hybridMultilevel"/>
    <w:tmpl w:val="06E4D3CC"/>
    <w:lvl w:ilvl="0" w:tplc="E6527788">
      <w:start w:val="1"/>
      <w:numFmt w:val="upperLetter"/>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5A8C"/>
    <w:multiLevelType w:val="hybridMultilevel"/>
    <w:tmpl w:val="EBA80C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A1BC9"/>
    <w:multiLevelType w:val="hybridMultilevel"/>
    <w:tmpl w:val="236E8AA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1F925197"/>
    <w:multiLevelType w:val="hybridMultilevel"/>
    <w:tmpl w:val="CA2810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9877CA"/>
    <w:multiLevelType w:val="hybridMultilevel"/>
    <w:tmpl w:val="9EBAE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30913"/>
    <w:multiLevelType w:val="hybridMultilevel"/>
    <w:tmpl w:val="6DA49482"/>
    <w:lvl w:ilvl="0" w:tplc="B7D4D39C">
      <w:start w:val="1"/>
      <w:numFmt w:val="decimal"/>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8D774A9"/>
    <w:multiLevelType w:val="hybridMultilevel"/>
    <w:tmpl w:val="B5422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C3344"/>
    <w:multiLevelType w:val="hybridMultilevel"/>
    <w:tmpl w:val="E640CB9E"/>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2E1C142C"/>
    <w:multiLevelType w:val="hybridMultilevel"/>
    <w:tmpl w:val="1CAEAC98"/>
    <w:lvl w:ilvl="0" w:tplc="A1EAF8EC">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F1DD5"/>
    <w:multiLevelType w:val="hybridMultilevel"/>
    <w:tmpl w:val="8FB8EE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01632E"/>
    <w:multiLevelType w:val="hybridMultilevel"/>
    <w:tmpl w:val="5E02F79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2A2282"/>
    <w:multiLevelType w:val="hybridMultilevel"/>
    <w:tmpl w:val="F7261B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9A5DD3"/>
    <w:multiLevelType w:val="hybridMultilevel"/>
    <w:tmpl w:val="746E34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DBA40E9"/>
    <w:multiLevelType w:val="hybridMultilevel"/>
    <w:tmpl w:val="D0F00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C49E7"/>
    <w:multiLevelType w:val="hybridMultilevel"/>
    <w:tmpl w:val="CA4677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F17073E"/>
    <w:multiLevelType w:val="hybridMultilevel"/>
    <w:tmpl w:val="A648C1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3CE7BDA"/>
    <w:multiLevelType w:val="hybridMultilevel"/>
    <w:tmpl w:val="9AD2DA76"/>
    <w:lvl w:ilvl="0" w:tplc="CC56AE92">
      <w:start w:val="3"/>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537615C2"/>
    <w:multiLevelType w:val="hybridMultilevel"/>
    <w:tmpl w:val="ABBA9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7403A"/>
    <w:multiLevelType w:val="hybridMultilevel"/>
    <w:tmpl w:val="55287B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6D74A11"/>
    <w:multiLevelType w:val="hybridMultilevel"/>
    <w:tmpl w:val="66B6BF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CA18D2"/>
    <w:multiLevelType w:val="hybridMultilevel"/>
    <w:tmpl w:val="1CBA5726"/>
    <w:lvl w:ilvl="0" w:tplc="E332AB0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9F72137"/>
    <w:multiLevelType w:val="hybridMultilevel"/>
    <w:tmpl w:val="D326065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CB00D8C"/>
    <w:multiLevelType w:val="hybridMultilevel"/>
    <w:tmpl w:val="C1AA407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E2C1438"/>
    <w:multiLevelType w:val="multilevel"/>
    <w:tmpl w:val="D76A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1E25AA"/>
    <w:multiLevelType w:val="hybridMultilevel"/>
    <w:tmpl w:val="2640CD38"/>
    <w:lvl w:ilvl="0" w:tplc="B7D4D39C">
      <w:start w:val="1"/>
      <w:numFmt w:val="decimal"/>
      <w:lvlText w:val="%1)"/>
      <w:lvlJc w:val="left"/>
      <w:pPr>
        <w:ind w:left="216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7416C7"/>
    <w:multiLevelType w:val="hybridMultilevel"/>
    <w:tmpl w:val="172AEB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C3335EE"/>
    <w:multiLevelType w:val="hybridMultilevel"/>
    <w:tmpl w:val="727EC7E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C6230B"/>
    <w:multiLevelType w:val="hybridMultilevel"/>
    <w:tmpl w:val="434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D82A31"/>
    <w:multiLevelType w:val="hybridMultilevel"/>
    <w:tmpl w:val="27786F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2DD6792"/>
    <w:multiLevelType w:val="hybridMultilevel"/>
    <w:tmpl w:val="1100A9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8385D8E"/>
    <w:multiLevelType w:val="hybridMultilevel"/>
    <w:tmpl w:val="94A891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1"/>
  </w:num>
  <w:num w:numId="3">
    <w:abstractNumId w:val="12"/>
  </w:num>
  <w:num w:numId="4">
    <w:abstractNumId w:val="11"/>
  </w:num>
  <w:num w:numId="5">
    <w:abstractNumId w:val="0"/>
  </w:num>
  <w:num w:numId="6">
    <w:abstractNumId w:val="26"/>
  </w:num>
  <w:num w:numId="7">
    <w:abstractNumId w:val="24"/>
  </w:num>
  <w:num w:numId="8">
    <w:abstractNumId w:val="10"/>
  </w:num>
  <w:num w:numId="9">
    <w:abstractNumId w:val="20"/>
  </w:num>
  <w:num w:numId="10">
    <w:abstractNumId w:val="32"/>
  </w:num>
  <w:num w:numId="11">
    <w:abstractNumId w:val="15"/>
  </w:num>
  <w:num w:numId="12">
    <w:abstractNumId w:val="29"/>
  </w:num>
  <w:num w:numId="13">
    <w:abstractNumId w:val="25"/>
  </w:num>
  <w:num w:numId="14">
    <w:abstractNumId w:val="13"/>
  </w:num>
  <w:num w:numId="15">
    <w:abstractNumId w:val="30"/>
  </w:num>
  <w:num w:numId="16">
    <w:abstractNumId w:val="14"/>
  </w:num>
  <w:num w:numId="17">
    <w:abstractNumId w:val="22"/>
  </w:num>
  <w:num w:numId="18">
    <w:abstractNumId w:val="33"/>
  </w:num>
  <w:num w:numId="19">
    <w:abstractNumId w:val="9"/>
  </w:num>
  <w:num w:numId="20">
    <w:abstractNumId w:val="7"/>
  </w:num>
  <w:num w:numId="21">
    <w:abstractNumId w:val="16"/>
  </w:num>
  <w:num w:numId="22">
    <w:abstractNumId w:val="28"/>
  </w:num>
  <w:num w:numId="23">
    <w:abstractNumId w:val="4"/>
  </w:num>
  <w:num w:numId="24">
    <w:abstractNumId w:val="5"/>
  </w:num>
  <w:num w:numId="25">
    <w:abstractNumId w:val="23"/>
  </w:num>
  <w:num w:numId="26">
    <w:abstractNumId w:val="6"/>
  </w:num>
  <w:num w:numId="27">
    <w:abstractNumId w:val="17"/>
  </w:num>
  <w:num w:numId="28">
    <w:abstractNumId w:val="8"/>
  </w:num>
  <w:num w:numId="29">
    <w:abstractNumId w:val="27"/>
  </w:num>
  <w:num w:numId="30">
    <w:abstractNumId w:val="19"/>
  </w:num>
  <w:num w:numId="31">
    <w:abstractNumId w:val="18"/>
  </w:num>
  <w:num w:numId="32">
    <w:abstractNumId w:val="1"/>
  </w:num>
  <w:num w:numId="33">
    <w:abstractNumId w:val="2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0D"/>
    <w:rsid w:val="000146F7"/>
    <w:rsid w:val="00021010"/>
    <w:rsid w:val="0003398C"/>
    <w:rsid w:val="00056E7F"/>
    <w:rsid w:val="0005763E"/>
    <w:rsid w:val="00071D8D"/>
    <w:rsid w:val="00076D45"/>
    <w:rsid w:val="00077EF8"/>
    <w:rsid w:val="00081F61"/>
    <w:rsid w:val="00085922"/>
    <w:rsid w:val="00097595"/>
    <w:rsid w:val="000B17E9"/>
    <w:rsid w:val="000C6E40"/>
    <w:rsid w:val="000D3DA6"/>
    <w:rsid w:val="000E0A41"/>
    <w:rsid w:val="000E1553"/>
    <w:rsid w:val="001015AA"/>
    <w:rsid w:val="00105E5D"/>
    <w:rsid w:val="00111000"/>
    <w:rsid w:val="00117CFA"/>
    <w:rsid w:val="00121885"/>
    <w:rsid w:val="00122B7D"/>
    <w:rsid w:val="0012439D"/>
    <w:rsid w:val="001514C6"/>
    <w:rsid w:val="00171A52"/>
    <w:rsid w:val="001740D4"/>
    <w:rsid w:val="00181C8D"/>
    <w:rsid w:val="001A1820"/>
    <w:rsid w:val="001B3D7F"/>
    <w:rsid w:val="001D00BF"/>
    <w:rsid w:val="001E0CF0"/>
    <w:rsid w:val="001E63C1"/>
    <w:rsid w:val="001F79C6"/>
    <w:rsid w:val="00201FFE"/>
    <w:rsid w:val="002052E5"/>
    <w:rsid w:val="00216493"/>
    <w:rsid w:val="0022151C"/>
    <w:rsid w:val="0024544D"/>
    <w:rsid w:val="0028211D"/>
    <w:rsid w:val="00283B69"/>
    <w:rsid w:val="00287BCD"/>
    <w:rsid w:val="0029692E"/>
    <w:rsid w:val="002B1ADB"/>
    <w:rsid w:val="002C00D1"/>
    <w:rsid w:val="002E2FC0"/>
    <w:rsid w:val="002E6543"/>
    <w:rsid w:val="0030430F"/>
    <w:rsid w:val="00307A3F"/>
    <w:rsid w:val="00315D74"/>
    <w:rsid w:val="0032245B"/>
    <w:rsid w:val="00330BB0"/>
    <w:rsid w:val="00333E45"/>
    <w:rsid w:val="00363653"/>
    <w:rsid w:val="00384034"/>
    <w:rsid w:val="00394785"/>
    <w:rsid w:val="003A11AB"/>
    <w:rsid w:val="003A5755"/>
    <w:rsid w:val="003A5D1B"/>
    <w:rsid w:val="003C61B5"/>
    <w:rsid w:val="003D1DC1"/>
    <w:rsid w:val="003D610E"/>
    <w:rsid w:val="00407174"/>
    <w:rsid w:val="0041140D"/>
    <w:rsid w:val="00425C1C"/>
    <w:rsid w:val="00426D20"/>
    <w:rsid w:val="00434716"/>
    <w:rsid w:val="00434930"/>
    <w:rsid w:val="00435374"/>
    <w:rsid w:val="00453568"/>
    <w:rsid w:val="00463EE3"/>
    <w:rsid w:val="00470F89"/>
    <w:rsid w:val="004756E2"/>
    <w:rsid w:val="004D0E45"/>
    <w:rsid w:val="004D17BA"/>
    <w:rsid w:val="004D3B6F"/>
    <w:rsid w:val="004E02D2"/>
    <w:rsid w:val="004F4517"/>
    <w:rsid w:val="004F4A03"/>
    <w:rsid w:val="004F703C"/>
    <w:rsid w:val="00502509"/>
    <w:rsid w:val="005032B8"/>
    <w:rsid w:val="00505EB0"/>
    <w:rsid w:val="005266D0"/>
    <w:rsid w:val="0053215E"/>
    <w:rsid w:val="00536D21"/>
    <w:rsid w:val="005523BF"/>
    <w:rsid w:val="00556087"/>
    <w:rsid w:val="005568C2"/>
    <w:rsid w:val="00566D5E"/>
    <w:rsid w:val="00594757"/>
    <w:rsid w:val="005C2543"/>
    <w:rsid w:val="005C7040"/>
    <w:rsid w:val="005E5F11"/>
    <w:rsid w:val="005E7F4B"/>
    <w:rsid w:val="006018E7"/>
    <w:rsid w:val="00606352"/>
    <w:rsid w:val="006139E2"/>
    <w:rsid w:val="006268E7"/>
    <w:rsid w:val="00627171"/>
    <w:rsid w:val="006301A1"/>
    <w:rsid w:val="00661E07"/>
    <w:rsid w:val="0067762B"/>
    <w:rsid w:val="006912E9"/>
    <w:rsid w:val="006C6F3B"/>
    <w:rsid w:val="006D274F"/>
    <w:rsid w:val="006D638C"/>
    <w:rsid w:val="006E520F"/>
    <w:rsid w:val="006F5DA3"/>
    <w:rsid w:val="00700E51"/>
    <w:rsid w:val="00703D88"/>
    <w:rsid w:val="007112E5"/>
    <w:rsid w:val="00720AD9"/>
    <w:rsid w:val="0073599E"/>
    <w:rsid w:val="00751FCA"/>
    <w:rsid w:val="0076043B"/>
    <w:rsid w:val="0076247E"/>
    <w:rsid w:val="00766EB9"/>
    <w:rsid w:val="00771A9D"/>
    <w:rsid w:val="0077746F"/>
    <w:rsid w:val="0079605D"/>
    <w:rsid w:val="007A6B87"/>
    <w:rsid w:val="007A77C6"/>
    <w:rsid w:val="007F7448"/>
    <w:rsid w:val="00800233"/>
    <w:rsid w:val="00812A5D"/>
    <w:rsid w:val="008201AF"/>
    <w:rsid w:val="00837272"/>
    <w:rsid w:val="008479E5"/>
    <w:rsid w:val="00853AFF"/>
    <w:rsid w:val="00860651"/>
    <w:rsid w:val="00882D20"/>
    <w:rsid w:val="00894722"/>
    <w:rsid w:val="008949B6"/>
    <w:rsid w:val="00896482"/>
    <w:rsid w:val="008A576A"/>
    <w:rsid w:val="008A7FDE"/>
    <w:rsid w:val="008B4400"/>
    <w:rsid w:val="008B6000"/>
    <w:rsid w:val="008D08B9"/>
    <w:rsid w:val="008D0C9B"/>
    <w:rsid w:val="00913231"/>
    <w:rsid w:val="00916E00"/>
    <w:rsid w:val="00922FC2"/>
    <w:rsid w:val="00923A2C"/>
    <w:rsid w:val="009433BF"/>
    <w:rsid w:val="009A09BD"/>
    <w:rsid w:val="009A6634"/>
    <w:rsid w:val="009B3049"/>
    <w:rsid w:val="009C5E5F"/>
    <w:rsid w:val="009F6C51"/>
    <w:rsid w:val="009F6EB9"/>
    <w:rsid w:val="00A11847"/>
    <w:rsid w:val="00A331EA"/>
    <w:rsid w:val="00A47763"/>
    <w:rsid w:val="00A70FCD"/>
    <w:rsid w:val="00A8224D"/>
    <w:rsid w:val="00A9552A"/>
    <w:rsid w:val="00AA6236"/>
    <w:rsid w:val="00AD0A08"/>
    <w:rsid w:val="00AD4C0F"/>
    <w:rsid w:val="00AD4C6A"/>
    <w:rsid w:val="00AE3C09"/>
    <w:rsid w:val="00AF125C"/>
    <w:rsid w:val="00AF482D"/>
    <w:rsid w:val="00B27B19"/>
    <w:rsid w:val="00B35A24"/>
    <w:rsid w:val="00B431B3"/>
    <w:rsid w:val="00B551D8"/>
    <w:rsid w:val="00B7586D"/>
    <w:rsid w:val="00BA08FA"/>
    <w:rsid w:val="00BD4E81"/>
    <w:rsid w:val="00BE01B2"/>
    <w:rsid w:val="00BE7AAD"/>
    <w:rsid w:val="00BF029E"/>
    <w:rsid w:val="00C225B9"/>
    <w:rsid w:val="00C30D86"/>
    <w:rsid w:val="00C50689"/>
    <w:rsid w:val="00C5326A"/>
    <w:rsid w:val="00C65DEE"/>
    <w:rsid w:val="00C84FC4"/>
    <w:rsid w:val="00C86436"/>
    <w:rsid w:val="00C86F65"/>
    <w:rsid w:val="00CB18DA"/>
    <w:rsid w:val="00CF530D"/>
    <w:rsid w:val="00D10031"/>
    <w:rsid w:val="00D11D6E"/>
    <w:rsid w:val="00D141B9"/>
    <w:rsid w:val="00D15255"/>
    <w:rsid w:val="00D17526"/>
    <w:rsid w:val="00D2473D"/>
    <w:rsid w:val="00D24B5F"/>
    <w:rsid w:val="00D358A5"/>
    <w:rsid w:val="00D358CB"/>
    <w:rsid w:val="00D640FE"/>
    <w:rsid w:val="00D86633"/>
    <w:rsid w:val="00DB3F7A"/>
    <w:rsid w:val="00DB7F3A"/>
    <w:rsid w:val="00DD277F"/>
    <w:rsid w:val="00E15977"/>
    <w:rsid w:val="00E455EA"/>
    <w:rsid w:val="00E52834"/>
    <w:rsid w:val="00E768F3"/>
    <w:rsid w:val="00E81A58"/>
    <w:rsid w:val="00E8365A"/>
    <w:rsid w:val="00EA199B"/>
    <w:rsid w:val="00EA3DDD"/>
    <w:rsid w:val="00EB73C2"/>
    <w:rsid w:val="00EC293F"/>
    <w:rsid w:val="00ED22E8"/>
    <w:rsid w:val="00ED27F5"/>
    <w:rsid w:val="00EE03C5"/>
    <w:rsid w:val="00F03132"/>
    <w:rsid w:val="00F16CC2"/>
    <w:rsid w:val="00F225C5"/>
    <w:rsid w:val="00F31464"/>
    <w:rsid w:val="00F34391"/>
    <w:rsid w:val="00F412E0"/>
    <w:rsid w:val="00F53FA2"/>
    <w:rsid w:val="00F5446F"/>
    <w:rsid w:val="00F54534"/>
    <w:rsid w:val="00F62338"/>
    <w:rsid w:val="00F71AA0"/>
    <w:rsid w:val="00F742A5"/>
    <w:rsid w:val="00FB7AB9"/>
    <w:rsid w:val="00FF16A2"/>
    <w:rsid w:val="00FF1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1519"/>
  <w15:docId w15:val="{96EA3C1C-6889-4BA7-BD36-6D977A57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00D1"/>
    <w:pPr>
      <w:spacing w:after="0" w:line="360" w:lineRule="auto"/>
      <w:jc w:val="center"/>
      <w:outlineLvl w:val="0"/>
    </w:pPr>
    <w:rPr>
      <w:rFonts w:ascii="Times New Roman" w:hAnsi="Times New Roman" w:cs="Times New Roman"/>
      <w:b/>
      <w:sz w:val="24"/>
      <w:szCs w:val="28"/>
    </w:rPr>
  </w:style>
  <w:style w:type="paragraph" w:styleId="Heading2">
    <w:name w:val="heading 2"/>
    <w:basedOn w:val="Normal"/>
    <w:next w:val="Normal"/>
    <w:link w:val="Heading2Char"/>
    <w:uiPriority w:val="9"/>
    <w:unhideWhenUsed/>
    <w:qFormat/>
    <w:rsid w:val="00566D5E"/>
    <w:pPr>
      <w:spacing w:after="0" w:line="360" w:lineRule="auto"/>
      <w:jc w:val="both"/>
      <w:outlineLvl w:val="1"/>
    </w:pPr>
    <w:rPr>
      <w:rFonts w:ascii="Times New Roman" w:hAnsi="Times New Roman" w:cs="Times New Roman"/>
      <w:b/>
      <w:sz w:val="24"/>
      <w:szCs w:val="28"/>
    </w:rPr>
  </w:style>
  <w:style w:type="paragraph" w:styleId="Heading3">
    <w:name w:val="heading 3"/>
    <w:basedOn w:val="Normal"/>
    <w:next w:val="Normal"/>
    <w:link w:val="Heading3Char"/>
    <w:uiPriority w:val="9"/>
    <w:unhideWhenUsed/>
    <w:qFormat/>
    <w:rsid w:val="00566D5E"/>
    <w:pPr>
      <w:spacing w:after="0" w:line="360" w:lineRule="auto"/>
      <w:jc w:val="both"/>
      <w:outlineLvl w:val="2"/>
    </w:pPr>
    <w:rPr>
      <w:rFonts w:ascii="Times New Roman" w:hAnsi="Times New Roman" w:cs="Times New Roman"/>
      <w:b/>
      <w:sz w:val="24"/>
      <w:szCs w:val="28"/>
    </w:rPr>
  </w:style>
  <w:style w:type="paragraph" w:styleId="Heading4">
    <w:name w:val="heading 4"/>
    <w:basedOn w:val="Normal"/>
    <w:next w:val="Normal"/>
    <w:link w:val="Heading4Char"/>
    <w:uiPriority w:val="9"/>
    <w:unhideWhenUsed/>
    <w:qFormat/>
    <w:rsid w:val="00566D5E"/>
    <w:pPr>
      <w:spacing w:after="0" w:line="360" w:lineRule="auto"/>
      <w:ind w:left="360" w:hanging="360"/>
      <w:jc w:val="both"/>
      <w:outlineLvl w:val="3"/>
    </w:pPr>
    <w:rPr>
      <w:rFonts w:ascii="Times New Roman" w:hAnsi="Times New Roman" w:cs="Times New Roman"/>
      <w:b/>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24D"/>
    <w:rPr>
      <w:color w:val="0000FF" w:themeColor="hyperlink"/>
      <w:u w:val="single"/>
    </w:rPr>
  </w:style>
  <w:style w:type="paragraph" w:styleId="FootnoteText">
    <w:name w:val="footnote text"/>
    <w:basedOn w:val="Normal"/>
    <w:link w:val="FootnoteTextChar"/>
    <w:uiPriority w:val="99"/>
    <w:unhideWhenUsed/>
    <w:rsid w:val="00AF125C"/>
    <w:pPr>
      <w:spacing w:after="0" w:line="240" w:lineRule="auto"/>
    </w:pPr>
    <w:rPr>
      <w:sz w:val="20"/>
      <w:szCs w:val="20"/>
    </w:rPr>
  </w:style>
  <w:style w:type="character" w:customStyle="1" w:styleId="FootnoteTextChar">
    <w:name w:val="Footnote Text Char"/>
    <w:basedOn w:val="DefaultParagraphFont"/>
    <w:link w:val="FootnoteText"/>
    <w:uiPriority w:val="99"/>
    <w:rsid w:val="00AF125C"/>
    <w:rPr>
      <w:sz w:val="20"/>
      <w:szCs w:val="20"/>
    </w:rPr>
  </w:style>
  <w:style w:type="character" w:styleId="FootnoteReference">
    <w:name w:val="footnote reference"/>
    <w:basedOn w:val="DefaultParagraphFont"/>
    <w:uiPriority w:val="99"/>
    <w:semiHidden/>
    <w:unhideWhenUsed/>
    <w:rsid w:val="00AF125C"/>
    <w:rPr>
      <w:vertAlign w:val="superscript"/>
    </w:rPr>
  </w:style>
  <w:style w:type="paragraph" w:styleId="ListParagraph">
    <w:name w:val="List Paragraph"/>
    <w:basedOn w:val="Normal"/>
    <w:uiPriority w:val="34"/>
    <w:qFormat/>
    <w:rsid w:val="00AF125C"/>
    <w:pPr>
      <w:ind w:left="720"/>
      <w:contextualSpacing/>
      <w:jc w:val="both"/>
    </w:pPr>
    <w:rPr>
      <w:rFonts w:ascii="Arial" w:hAnsi="Arial"/>
      <w:sz w:val="24"/>
      <w:lang w:val="id-ID"/>
    </w:rPr>
  </w:style>
  <w:style w:type="character" w:customStyle="1" w:styleId="Heading1Char">
    <w:name w:val="Heading 1 Char"/>
    <w:basedOn w:val="DefaultParagraphFont"/>
    <w:link w:val="Heading1"/>
    <w:uiPriority w:val="9"/>
    <w:rsid w:val="002C00D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566D5E"/>
    <w:rPr>
      <w:rFonts w:ascii="Times New Roman" w:hAnsi="Times New Roman" w:cs="Times New Roman"/>
      <w:b/>
      <w:sz w:val="24"/>
      <w:szCs w:val="28"/>
    </w:rPr>
  </w:style>
  <w:style w:type="character" w:customStyle="1" w:styleId="Heading3Char">
    <w:name w:val="Heading 3 Char"/>
    <w:basedOn w:val="DefaultParagraphFont"/>
    <w:link w:val="Heading3"/>
    <w:uiPriority w:val="9"/>
    <w:rsid w:val="00566D5E"/>
    <w:rPr>
      <w:rFonts w:ascii="Times New Roman" w:hAnsi="Times New Roman" w:cs="Times New Roman"/>
      <w:b/>
      <w:sz w:val="24"/>
      <w:szCs w:val="28"/>
    </w:rPr>
  </w:style>
  <w:style w:type="character" w:customStyle="1" w:styleId="Heading4Char">
    <w:name w:val="Heading 4 Char"/>
    <w:basedOn w:val="DefaultParagraphFont"/>
    <w:link w:val="Heading4"/>
    <w:uiPriority w:val="9"/>
    <w:rsid w:val="00566D5E"/>
    <w:rPr>
      <w:rFonts w:ascii="Times New Roman" w:hAnsi="Times New Roman" w:cs="Times New Roman"/>
      <w:b/>
      <w:sz w:val="24"/>
      <w:szCs w:val="28"/>
    </w:rPr>
  </w:style>
  <w:style w:type="character" w:customStyle="1" w:styleId="UnresolvedMention">
    <w:name w:val="Unresolved Mention"/>
    <w:basedOn w:val="DefaultParagraphFont"/>
    <w:uiPriority w:val="99"/>
    <w:semiHidden/>
    <w:unhideWhenUsed/>
    <w:rsid w:val="008949B6"/>
    <w:rPr>
      <w:color w:val="605E5C"/>
      <w:shd w:val="clear" w:color="auto" w:fill="E1DFDD"/>
    </w:rPr>
  </w:style>
  <w:style w:type="paragraph" w:styleId="Header">
    <w:name w:val="header"/>
    <w:basedOn w:val="Normal"/>
    <w:link w:val="HeaderChar"/>
    <w:uiPriority w:val="99"/>
    <w:unhideWhenUsed/>
    <w:rsid w:val="00766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B9"/>
  </w:style>
  <w:style w:type="paragraph" w:styleId="Footer">
    <w:name w:val="footer"/>
    <w:basedOn w:val="Normal"/>
    <w:link w:val="FooterChar"/>
    <w:uiPriority w:val="99"/>
    <w:unhideWhenUsed/>
    <w:rsid w:val="00766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B9"/>
  </w:style>
  <w:style w:type="character" w:customStyle="1" w:styleId="markedcontent">
    <w:name w:val="markedcontent"/>
    <w:basedOn w:val="DefaultParagraphFont"/>
    <w:rsid w:val="006D638C"/>
  </w:style>
  <w:style w:type="paragraph" w:styleId="NormalWeb">
    <w:name w:val="Normal (Web)"/>
    <w:basedOn w:val="Normal"/>
    <w:uiPriority w:val="99"/>
    <w:semiHidden/>
    <w:unhideWhenUsed/>
    <w:rsid w:val="007F744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7F7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1510">
      <w:bodyDiv w:val="1"/>
      <w:marLeft w:val="0"/>
      <w:marRight w:val="0"/>
      <w:marTop w:val="0"/>
      <w:marBottom w:val="0"/>
      <w:divBdr>
        <w:top w:val="none" w:sz="0" w:space="0" w:color="auto"/>
        <w:left w:val="none" w:sz="0" w:space="0" w:color="auto"/>
        <w:bottom w:val="none" w:sz="0" w:space="0" w:color="auto"/>
        <w:right w:val="none" w:sz="0" w:space="0" w:color="auto"/>
      </w:divBdr>
    </w:div>
    <w:div w:id="200023909">
      <w:bodyDiv w:val="1"/>
      <w:marLeft w:val="0"/>
      <w:marRight w:val="0"/>
      <w:marTop w:val="0"/>
      <w:marBottom w:val="0"/>
      <w:divBdr>
        <w:top w:val="none" w:sz="0" w:space="0" w:color="auto"/>
        <w:left w:val="none" w:sz="0" w:space="0" w:color="auto"/>
        <w:bottom w:val="none" w:sz="0" w:space="0" w:color="auto"/>
        <w:right w:val="none" w:sz="0" w:space="0" w:color="auto"/>
      </w:divBdr>
    </w:div>
    <w:div w:id="252013560">
      <w:bodyDiv w:val="1"/>
      <w:marLeft w:val="0"/>
      <w:marRight w:val="0"/>
      <w:marTop w:val="0"/>
      <w:marBottom w:val="0"/>
      <w:divBdr>
        <w:top w:val="none" w:sz="0" w:space="0" w:color="auto"/>
        <w:left w:val="none" w:sz="0" w:space="0" w:color="auto"/>
        <w:bottom w:val="none" w:sz="0" w:space="0" w:color="auto"/>
        <w:right w:val="none" w:sz="0" w:space="0" w:color="auto"/>
      </w:divBdr>
    </w:div>
    <w:div w:id="255402440">
      <w:bodyDiv w:val="1"/>
      <w:marLeft w:val="0"/>
      <w:marRight w:val="0"/>
      <w:marTop w:val="0"/>
      <w:marBottom w:val="0"/>
      <w:divBdr>
        <w:top w:val="none" w:sz="0" w:space="0" w:color="auto"/>
        <w:left w:val="none" w:sz="0" w:space="0" w:color="auto"/>
        <w:bottom w:val="none" w:sz="0" w:space="0" w:color="auto"/>
        <w:right w:val="none" w:sz="0" w:space="0" w:color="auto"/>
      </w:divBdr>
    </w:div>
    <w:div w:id="286935905">
      <w:bodyDiv w:val="1"/>
      <w:marLeft w:val="0"/>
      <w:marRight w:val="0"/>
      <w:marTop w:val="0"/>
      <w:marBottom w:val="0"/>
      <w:divBdr>
        <w:top w:val="none" w:sz="0" w:space="0" w:color="auto"/>
        <w:left w:val="none" w:sz="0" w:space="0" w:color="auto"/>
        <w:bottom w:val="none" w:sz="0" w:space="0" w:color="auto"/>
        <w:right w:val="none" w:sz="0" w:space="0" w:color="auto"/>
      </w:divBdr>
    </w:div>
    <w:div w:id="422652929">
      <w:bodyDiv w:val="1"/>
      <w:marLeft w:val="0"/>
      <w:marRight w:val="0"/>
      <w:marTop w:val="0"/>
      <w:marBottom w:val="0"/>
      <w:divBdr>
        <w:top w:val="none" w:sz="0" w:space="0" w:color="auto"/>
        <w:left w:val="none" w:sz="0" w:space="0" w:color="auto"/>
        <w:bottom w:val="none" w:sz="0" w:space="0" w:color="auto"/>
        <w:right w:val="none" w:sz="0" w:space="0" w:color="auto"/>
      </w:divBdr>
    </w:div>
    <w:div w:id="593124054">
      <w:bodyDiv w:val="1"/>
      <w:marLeft w:val="0"/>
      <w:marRight w:val="0"/>
      <w:marTop w:val="0"/>
      <w:marBottom w:val="0"/>
      <w:divBdr>
        <w:top w:val="none" w:sz="0" w:space="0" w:color="auto"/>
        <w:left w:val="none" w:sz="0" w:space="0" w:color="auto"/>
        <w:bottom w:val="none" w:sz="0" w:space="0" w:color="auto"/>
        <w:right w:val="none" w:sz="0" w:space="0" w:color="auto"/>
      </w:divBdr>
    </w:div>
    <w:div w:id="597445661">
      <w:bodyDiv w:val="1"/>
      <w:marLeft w:val="0"/>
      <w:marRight w:val="0"/>
      <w:marTop w:val="0"/>
      <w:marBottom w:val="0"/>
      <w:divBdr>
        <w:top w:val="none" w:sz="0" w:space="0" w:color="auto"/>
        <w:left w:val="none" w:sz="0" w:space="0" w:color="auto"/>
        <w:bottom w:val="none" w:sz="0" w:space="0" w:color="auto"/>
        <w:right w:val="none" w:sz="0" w:space="0" w:color="auto"/>
      </w:divBdr>
    </w:div>
    <w:div w:id="887688396">
      <w:bodyDiv w:val="1"/>
      <w:marLeft w:val="0"/>
      <w:marRight w:val="0"/>
      <w:marTop w:val="0"/>
      <w:marBottom w:val="0"/>
      <w:divBdr>
        <w:top w:val="none" w:sz="0" w:space="0" w:color="auto"/>
        <w:left w:val="none" w:sz="0" w:space="0" w:color="auto"/>
        <w:bottom w:val="none" w:sz="0" w:space="0" w:color="auto"/>
        <w:right w:val="none" w:sz="0" w:space="0" w:color="auto"/>
      </w:divBdr>
    </w:div>
    <w:div w:id="1644308461">
      <w:bodyDiv w:val="1"/>
      <w:marLeft w:val="0"/>
      <w:marRight w:val="0"/>
      <w:marTop w:val="0"/>
      <w:marBottom w:val="0"/>
      <w:divBdr>
        <w:top w:val="none" w:sz="0" w:space="0" w:color="auto"/>
        <w:left w:val="none" w:sz="0" w:space="0" w:color="auto"/>
        <w:bottom w:val="none" w:sz="0" w:space="0" w:color="auto"/>
        <w:right w:val="none" w:sz="0" w:space="0" w:color="auto"/>
      </w:divBdr>
    </w:div>
    <w:div w:id="1847019956">
      <w:bodyDiv w:val="1"/>
      <w:marLeft w:val="0"/>
      <w:marRight w:val="0"/>
      <w:marTop w:val="0"/>
      <w:marBottom w:val="0"/>
      <w:divBdr>
        <w:top w:val="none" w:sz="0" w:space="0" w:color="auto"/>
        <w:left w:val="none" w:sz="0" w:space="0" w:color="auto"/>
        <w:bottom w:val="none" w:sz="0" w:space="0" w:color="auto"/>
        <w:right w:val="none" w:sz="0" w:space="0" w:color="auto"/>
      </w:divBdr>
    </w:div>
    <w:div w:id="1911382942">
      <w:bodyDiv w:val="1"/>
      <w:marLeft w:val="0"/>
      <w:marRight w:val="0"/>
      <w:marTop w:val="0"/>
      <w:marBottom w:val="0"/>
      <w:divBdr>
        <w:top w:val="none" w:sz="0" w:space="0" w:color="auto"/>
        <w:left w:val="none" w:sz="0" w:space="0" w:color="auto"/>
        <w:bottom w:val="none" w:sz="0" w:space="0" w:color="auto"/>
        <w:right w:val="none" w:sz="0" w:space="0" w:color="auto"/>
      </w:divBdr>
    </w:div>
    <w:div w:id="19803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_fm@akt.feb.uncen.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jeap.v1i4.864%20%20%20%20%20%20%20%20%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areai.or.id/index.php/JE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1B0AEA8-BFE4-4687-B271-B80425A8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account</cp:lastModifiedBy>
  <cp:revision>3</cp:revision>
  <dcterms:created xsi:type="dcterms:W3CDTF">2025-02-22T04:52:00Z</dcterms:created>
  <dcterms:modified xsi:type="dcterms:W3CDTF">2025-02-22T04:54:00Z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id="lQr6t1gW"/&gt;&lt;style id="http://www.zotero.org/styles/apa" locale="id-ID"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